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128CB0" w14:textId="08194038" w:rsidR="00E45B59" w:rsidRPr="00126DCA" w:rsidRDefault="00E45B59">
      <w:pPr>
        <w:rPr>
          <w:rFonts w:ascii="Times New Roman" w:hAnsi="Times New Roman"/>
          <w:sz w:val="22"/>
          <w:szCs w:val="22"/>
        </w:rPr>
      </w:pPr>
    </w:p>
    <w:tbl>
      <w:tblPr>
        <w:tblStyle w:val="Grilledutableau"/>
        <w:tblW w:w="15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  <w:gridCol w:w="5207"/>
      </w:tblGrid>
      <w:tr w:rsidR="002F1AB8" w:rsidRPr="00712F05" w14:paraId="0BBEC4E1" w14:textId="77777777" w:rsidTr="00257D10">
        <w:trPr>
          <w:trHeight w:val="2642"/>
        </w:trPr>
        <w:tc>
          <w:tcPr>
            <w:tcW w:w="10490" w:type="dxa"/>
          </w:tcPr>
          <w:p w14:paraId="18A516DA" w14:textId="77777777" w:rsidR="003D21DD" w:rsidRDefault="002F1AB8" w:rsidP="00132E4C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SÉANCE RÉGULIÈRE DU </w:t>
            </w:r>
          </w:p>
          <w:p w14:paraId="4C855EAA" w14:textId="7A1A44EB" w:rsidR="002F1AB8" w:rsidRDefault="00257D10" w:rsidP="00257D10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0</w:t>
            </w:r>
            <w:r w:rsidR="00BD2BE2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3</w:t>
            </w: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 w:rsidR="00285D74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DECEMBRE</w:t>
            </w:r>
            <w:r w:rsidR="003D21DD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202</w:t>
            </w:r>
            <w:r w:rsidR="00BD2BE2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4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À 20H</w:t>
            </w:r>
          </w:p>
          <w:p w14:paraId="338D8151" w14:textId="77777777" w:rsidR="002F1AB8" w:rsidRPr="00126DCA" w:rsidRDefault="002F1AB8" w:rsidP="002F1AB8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ORDRE DU JOUR</w:t>
            </w:r>
          </w:p>
          <w:p w14:paraId="234656AF" w14:textId="0974B3A2" w:rsidR="002F1AB8" w:rsidRPr="00126DCA" w:rsidRDefault="00A46AF5" w:rsidP="00502E6C">
            <w:pPr>
              <w:tabs>
                <w:tab w:val="left" w:pos="-720"/>
                <w:tab w:val="left" w:pos="709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La séance du conseil se tiendra donc dans la salle du conseil situé au 505-5 rue Frontière à Hemmingford à partir de 20h. Vous pourrez lors de la période de questions apporter vos commentaires ou poser des questions à votre conseil municipal.</w:t>
            </w:r>
          </w:p>
        </w:tc>
        <w:tc>
          <w:tcPr>
            <w:tcW w:w="5207" w:type="dxa"/>
          </w:tcPr>
          <w:p w14:paraId="5C783CBB" w14:textId="4433CC47" w:rsidR="00186954" w:rsidRPr="00E55A43" w:rsidRDefault="00186954" w:rsidP="00257D10">
            <w:pPr>
              <w:tabs>
                <w:tab w:val="left" w:pos="0"/>
                <w:tab w:val="left" w:pos="33"/>
                <w:tab w:val="left" w:pos="452"/>
              </w:tabs>
              <w:ind w:left="4149" w:hanging="414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</w:tc>
      </w:tr>
      <w:tr w:rsidR="002F1AB8" w:rsidRPr="00712F05" w14:paraId="34283A65" w14:textId="77777777" w:rsidTr="00257D10">
        <w:trPr>
          <w:trHeight w:val="411"/>
        </w:trPr>
        <w:tc>
          <w:tcPr>
            <w:tcW w:w="10490" w:type="dxa"/>
          </w:tcPr>
          <w:p w14:paraId="56907E5A" w14:textId="77777777" w:rsidR="002F1AB8" w:rsidRDefault="002F1AB8" w:rsidP="00E174B0">
            <w:pPr>
              <w:tabs>
                <w:tab w:val="left" w:pos="-720"/>
                <w:tab w:val="left" w:pos="0"/>
              </w:tabs>
              <w:suppressAutoHyphens/>
              <w:rPr>
                <w:rFonts w:ascii="Times New Roman" w:hAnsi="Times New Roman"/>
                <w:b/>
                <w:spacing w:val="-3"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b/>
                <w:spacing w:val="-3"/>
                <w:szCs w:val="24"/>
                <w:lang w:val="fr-CA"/>
              </w:rPr>
              <w:t>Ouverture de la séance</w:t>
            </w:r>
          </w:p>
          <w:p w14:paraId="5E85FD75" w14:textId="77777777" w:rsidR="00E174B0" w:rsidRPr="00E174B0" w:rsidRDefault="00E174B0" w:rsidP="00E174B0">
            <w:pPr>
              <w:tabs>
                <w:tab w:val="left" w:pos="-720"/>
                <w:tab w:val="left" w:pos="0"/>
              </w:tabs>
              <w:suppressAutoHyphens/>
              <w:rPr>
                <w:rFonts w:ascii="Times New Roman" w:hAnsi="Times New Roman"/>
                <w:b/>
                <w:spacing w:val="-3"/>
                <w:szCs w:val="24"/>
                <w:lang w:val="fr-CA"/>
              </w:rPr>
            </w:pPr>
          </w:p>
          <w:p w14:paraId="30939147" w14:textId="70DE1758" w:rsidR="008565D4" w:rsidRPr="00E174B0" w:rsidRDefault="008565D4" w:rsidP="00E174B0">
            <w:pPr>
              <w:pStyle w:val="Paragraphedeliste"/>
              <w:numPr>
                <w:ilvl w:val="0"/>
                <w:numId w:val="4"/>
              </w:numPr>
              <w:tabs>
                <w:tab w:val="left" w:pos="-720"/>
                <w:tab w:val="left" w:pos="0"/>
              </w:tabs>
              <w:suppressAutoHyphens/>
              <w:ind w:left="179" w:hanging="219"/>
              <w:rPr>
                <w:rFonts w:ascii="Times New Roman" w:hAnsi="Times New Roman"/>
                <w:b/>
                <w:spacing w:val="-3"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b/>
                <w:spacing w:val="-3"/>
                <w:szCs w:val="24"/>
                <w:lang w:val="fr-CA"/>
              </w:rPr>
              <w:t>Adoption de l’ordre du jour</w:t>
            </w:r>
          </w:p>
        </w:tc>
        <w:tc>
          <w:tcPr>
            <w:tcW w:w="5207" w:type="dxa"/>
          </w:tcPr>
          <w:p w14:paraId="28392AB5" w14:textId="12309271" w:rsidR="008565D4" w:rsidRPr="00E55A43" w:rsidRDefault="008565D4" w:rsidP="00257D10">
            <w:pPr>
              <w:tabs>
                <w:tab w:val="left" w:pos="-720"/>
                <w:tab w:val="left" w:pos="0"/>
                <w:tab w:val="left" w:pos="33"/>
                <w:tab w:val="left" w:pos="165"/>
              </w:tabs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</w:p>
        </w:tc>
      </w:tr>
      <w:tr w:rsidR="002F1AB8" w:rsidRPr="00712F05" w14:paraId="53082253" w14:textId="77777777" w:rsidTr="00257D10">
        <w:trPr>
          <w:trHeight w:val="7871"/>
        </w:trPr>
        <w:tc>
          <w:tcPr>
            <w:tcW w:w="10490" w:type="dxa"/>
          </w:tcPr>
          <w:p w14:paraId="0DFD829A" w14:textId="34E1ED4D" w:rsidR="002F1AB8" w:rsidRDefault="002D459E" w:rsidP="00E174B0">
            <w:pPr>
              <w:widowControl/>
              <w:tabs>
                <w:tab w:val="center" w:pos="567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4"/>
                <w:lang w:val="fr-CA" w:eastAsia="fr-CA"/>
              </w:rPr>
            </w:pPr>
            <w:r w:rsidRPr="00E174B0">
              <w:rPr>
                <w:rFonts w:ascii="Times New Roman" w:hAnsi="Times New Roman"/>
                <w:b/>
                <w:szCs w:val="24"/>
                <w:lang w:val="fr-CA" w:eastAsia="fr-CA"/>
              </w:rPr>
              <w:t>2-</w:t>
            </w:r>
            <w:r w:rsidR="0078317E" w:rsidRPr="00E174B0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Adoption du procès-verbal de la séance ordinaire du </w:t>
            </w:r>
            <w:r w:rsidR="00BD2BE2">
              <w:rPr>
                <w:rFonts w:ascii="Times New Roman" w:hAnsi="Times New Roman"/>
                <w:b/>
                <w:szCs w:val="24"/>
                <w:lang w:val="fr-CA" w:eastAsia="fr-CA"/>
              </w:rPr>
              <w:t>5</w:t>
            </w:r>
            <w:r w:rsidR="00766CD3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 </w:t>
            </w:r>
            <w:r w:rsidR="00285D74">
              <w:rPr>
                <w:rFonts w:ascii="Times New Roman" w:hAnsi="Times New Roman"/>
                <w:b/>
                <w:szCs w:val="24"/>
                <w:lang w:val="fr-CA" w:eastAsia="fr-CA"/>
              </w:rPr>
              <w:t>novembre</w:t>
            </w:r>
            <w:r w:rsidR="0078317E" w:rsidRPr="00E174B0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 202</w:t>
            </w:r>
            <w:r w:rsidR="00BD2BE2">
              <w:rPr>
                <w:rFonts w:ascii="Times New Roman" w:hAnsi="Times New Roman"/>
                <w:b/>
                <w:szCs w:val="24"/>
                <w:lang w:val="fr-CA" w:eastAsia="fr-CA"/>
              </w:rPr>
              <w:t>4</w:t>
            </w:r>
          </w:p>
          <w:p w14:paraId="3085D990" w14:textId="79545F88" w:rsidR="0013133E" w:rsidRPr="00E174B0" w:rsidRDefault="00EC4907" w:rsidP="00E174B0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hanging="326"/>
              <w:jc w:val="both"/>
              <w:textAlignment w:val="auto"/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</w:pPr>
            <w:r w:rsidRPr="00E174B0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3</w:t>
            </w:r>
            <w:r w:rsidR="0013133E" w:rsidRPr="00E174B0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–</w:t>
            </w:r>
            <w:r w:rsidR="00F521B0" w:rsidRPr="00E174B0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Délégation</w:t>
            </w:r>
          </w:p>
          <w:p w14:paraId="19428EDB" w14:textId="0EE06138" w:rsidR="006E1E88" w:rsidRPr="00766CD3" w:rsidRDefault="00285D74" w:rsidP="00E174B0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hanging="326"/>
              <w:jc w:val="both"/>
              <w:textAlignment w:val="auto"/>
              <w:rPr>
                <w:rFonts w:ascii="Times New Roman" w:hAnsi="Times New Roman"/>
                <w:b/>
                <w:iCs/>
                <w:szCs w:val="24"/>
                <w:lang w:val="fr-CA"/>
              </w:rPr>
            </w:pPr>
            <w:r w:rsidRPr="00766CD3">
              <w:rPr>
                <w:rFonts w:ascii="Times New Roman" w:hAnsi="Times New Roman"/>
                <w:b/>
                <w:szCs w:val="24"/>
                <w:lang w:val="fr-CA" w:eastAsia="fr-CA"/>
              </w:rPr>
              <w:t>4</w:t>
            </w:r>
            <w:r w:rsidR="008F0C81">
              <w:rPr>
                <w:rFonts w:ascii="Times New Roman" w:hAnsi="Times New Roman"/>
                <w:b/>
                <w:szCs w:val="24"/>
                <w:lang w:val="fr-CA" w:eastAsia="fr-CA"/>
              </w:rPr>
              <w:t>A</w:t>
            </w:r>
            <w:r w:rsidRPr="00766CD3">
              <w:rPr>
                <w:rFonts w:ascii="Times New Roman" w:hAnsi="Times New Roman"/>
                <w:b/>
                <w:szCs w:val="24"/>
                <w:lang w:val="fr-CA" w:eastAsia="fr-CA"/>
              </w:rPr>
              <w:t>-</w:t>
            </w:r>
            <w:r w:rsidR="00766CD3">
              <w:rPr>
                <w:rFonts w:ascii="Times New Roman" w:hAnsi="Times New Roman"/>
                <w:b/>
                <w:lang w:val="fr-CA" w:eastAsia="fr-CA"/>
              </w:rPr>
              <w:t>C</w:t>
            </w:r>
            <w:r w:rsidRPr="00766CD3">
              <w:rPr>
                <w:rFonts w:ascii="Times New Roman" w:hAnsi="Times New Roman"/>
                <w:b/>
                <w:lang w:val="fr-CA"/>
              </w:rPr>
              <w:t>alendrier des séances du conseil pour l’année 202</w:t>
            </w:r>
            <w:r w:rsidR="00BD2BE2">
              <w:rPr>
                <w:rFonts w:ascii="Times New Roman" w:hAnsi="Times New Roman"/>
                <w:b/>
                <w:lang w:val="fr-CA"/>
              </w:rPr>
              <w:t>5</w:t>
            </w:r>
          </w:p>
          <w:p w14:paraId="55BD54C1" w14:textId="5A59776A" w:rsidR="00B751A0" w:rsidRPr="00766CD3" w:rsidRDefault="00285D74" w:rsidP="00E174B0">
            <w:pPr>
              <w:suppressAutoHyphens/>
              <w:ind w:left="1029" w:right="-175" w:hanging="1029"/>
              <w:rPr>
                <w:rFonts w:ascii="Times New Roman" w:hAnsi="Times New Roman"/>
                <w:b/>
                <w:szCs w:val="24"/>
                <w:lang w:val="fr-CA" w:eastAsia="fr-CA"/>
              </w:rPr>
            </w:pPr>
            <w:r w:rsidRPr="00766CD3">
              <w:rPr>
                <w:rFonts w:ascii="Times New Roman" w:hAnsi="Times New Roman"/>
                <w:b/>
                <w:iCs/>
                <w:szCs w:val="24"/>
                <w:lang w:val="fr-CA"/>
              </w:rPr>
              <w:t>4</w:t>
            </w:r>
            <w:r w:rsidR="008F0C81">
              <w:rPr>
                <w:rFonts w:ascii="Times New Roman" w:hAnsi="Times New Roman"/>
                <w:b/>
                <w:iCs/>
                <w:szCs w:val="24"/>
                <w:lang w:val="fr-CA"/>
              </w:rPr>
              <w:t>B</w:t>
            </w:r>
            <w:r w:rsidRPr="00766CD3">
              <w:rPr>
                <w:rFonts w:ascii="Times New Roman" w:hAnsi="Times New Roman"/>
                <w:b/>
                <w:iCs/>
                <w:szCs w:val="24"/>
                <w:lang w:val="fr-CA"/>
              </w:rPr>
              <w:t>-</w:t>
            </w:r>
            <w:bookmarkStart w:id="0" w:name="_Hlk54862044"/>
            <w:r w:rsidR="00766CD3">
              <w:rPr>
                <w:rFonts w:ascii="Times New Roman" w:hAnsi="Times New Roman"/>
                <w:b/>
                <w:iCs/>
                <w:lang w:val="fr-CA"/>
              </w:rPr>
              <w:t>L</w:t>
            </w:r>
            <w:r w:rsidRPr="00766CD3">
              <w:rPr>
                <w:rFonts w:ascii="Times New Roman" w:hAnsi="Times New Roman"/>
                <w:b/>
                <w:lang w:val="fr-CA"/>
              </w:rPr>
              <w:t>iste des personnes endettées</w:t>
            </w:r>
            <w:bookmarkEnd w:id="0"/>
          </w:p>
          <w:p w14:paraId="1C7B82BE" w14:textId="3547128C" w:rsidR="00285D74" w:rsidRPr="00766CD3" w:rsidRDefault="00285D74" w:rsidP="00C9275C">
            <w:pPr>
              <w:spacing w:line="280" w:lineRule="atLeast"/>
              <w:ind w:right="-317"/>
              <w:rPr>
                <w:rFonts w:ascii="Times New Roman" w:hAnsi="Times New Roman"/>
                <w:b/>
                <w:lang w:val="fr-CA"/>
              </w:rPr>
            </w:pPr>
            <w:r w:rsidRPr="00766CD3">
              <w:rPr>
                <w:rFonts w:ascii="Times New Roman" w:hAnsi="Times New Roman"/>
                <w:b/>
                <w:iCs/>
                <w:szCs w:val="24"/>
                <w:lang w:val="fr-CA"/>
              </w:rPr>
              <w:t>4</w:t>
            </w:r>
            <w:r w:rsidR="008F0C81">
              <w:rPr>
                <w:rFonts w:ascii="Times New Roman" w:hAnsi="Times New Roman"/>
                <w:b/>
                <w:iCs/>
                <w:szCs w:val="24"/>
                <w:lang w:val="fr-CA"/>
              </w:rPr>
              <w:t>C</w:t>
            </w:r>
            <w:r w:rsidRPr="00766CD3">
              <w:rPr>
                <w:rFonts w:ascii="Times New Roman" w:hAnsi="Times New Roman"/>
                <w:b/>
                <w:iCs/>
                <w:szCs w:val="24"/>
                <w:lang w:val="fr-CA"/>
              </w:rPr>
              <w:t>-</w:t>
            </w:r>
            <w:bookmarkStart w:id="1" w:name="_Hlk54862076"/>
            <w:r w:rsidR="00766CD3">
              <w:rPr>
                <w:rFonts w:ascii="Times New Roman" w:hAnsi="Times New Roman"/>
                <w:b/>
                <w:lang w:val="fr-CA"/>
              </w:rPr>
              <w:t>R</w:t>
            </w:r>
            <w:r w:rsidRPr="00766CD3">
              <w:rPr>
                <w:rFonts w:ascii="Times New Roman" w:hAnsi="Times New Roman"/>
                <w:b/>
                <w:lang w:val="fr-CA"/>
              </w:rPr>
              <w:t xml:space="preserve">egistre public des déclarations faites par un membre du conseil – article 6 </w:t>
            </w:r>
            <w:r w:rsidR="00D86793" w:rsidRPr="00766CD3">
              <w:rPr>
                <w:rFonts w:ascii="Times New Roman" w:hAnsi="Times New Roman"/>
                <w:b/>
                <w:lang w:val="fr-CA"/>
              </w:rPr>
              <w:t>LEDMM</w:t>
            </w:r>
            <w:r w:rsidRPr="00766CD3">
              <w:rPr>
                <w:rFonts w:ascii="Times New Roman" w:hAnsi="Times New Roman"/>
                <w:b/>
                <w:lang w:val="fr-CA"/>
              </w:rPr>
              <w:t xml:space="preserve"> </w:t>
            </w:r>
          </w:p>
          <w:p w14:paraId="5CC7EA82" w14:textId="029F5410" w:rsidR="00C9275C" w:rsidRPr="00766CD3" w:rsidRDefault="00285D74" w:rsidP="00C9275C">
            <w:pPr>
              <w:spacing w:line="280" w:lineRule="atLeast"/>
              <w:ind w:right="-317"/>
              <w:rPr>
                <w:rFonts w:ascii="Times New Roman" w:hAnsi="Times New Roman"/>
                <w:b/>
                <w:szCs w:val="24"/>
                <w:lang w:val="fr-CA" w:eastAsia="fr-CA"/>
              </w:rPr>
            </w:pPr>
            <w:r w:rsidRPr="00766CD3">
              <w:rPr>
                <w:rFonts w:ascii="Times New Roman" w:hAnsi="Times New Roman"/>
                <w:b/>
                <w:szCs w:val="24"/>
                <w:lang w:val="fr-CA" w:eastAsia="fr-CA"/>
              </w:rPr>
              <w:t>4</w:t>
            </w:r>
            <w:r w:rsidR="008F0C81">
              <w:rPr>
                <w:rFonts w:ascii="Times New Roman" w:hAnsi="Times New Roman"/>
                <w:b/>
                <w:szCs w:val="24"/>
                <w:lang w:val="fr-CA" w:eastAsia="fr-CA"/>
              </w:rPr>
              <w:t>D</w:t>
            </w:r>
            <w:r w:rsidRPr="00766CD3">
              <w:rPr>
                <w:rFonts w:ascii="Times New Roman" w:hAnsi="Times New Roman"/>
                <w:b/>
                <w:lang w:val="fr-CA"/>
              </w:rPr>
              <w:t>–</w:t>
            </w:r>
            <w:r w:rsidR="00766CD3">
              <w:rPr>
                <w:rFonts w:ascii="Times New Roman" w:hAnsi="Times New Roman"/>
                <w:b/>
                <w:lang w:val="fr-CA"/>
              </w:rPr>
              <w:t>R</w:t>
            </w:r>
            <w:r w:rsidRPr="00766CD3">
              <w:rPr>
                <w:rFonts w:ascii="Times New Roman" w:hAnsi="Times New Roman"/>
                <w:b/>
                <w:lang w:val="fr-CA"/>
              </w:rPr>
              <w:t>emerciement – employés municipaux</w:t>
            </w:r>
          </w:p>
          <w:p w14:paraId="05FB481E" w14:textId="3AD3B056" w:rsidR="00C9275C" w:rsidRPr="00766CD3" w:rsidRDefault="00285D74" w:rsidP="00C9275C">
            <w:pPr>
              <w:spacing w:line="280" w:lineRule="atLeast"/>
              <w:ind w:right="-317"/>
              <w:rPr>
                <w:rFonts w:ascii="Times New Roman" w:hAnsi="Times New Roman"/>
                <w:b/>
                <w:szCs w:val="24"/>
                <w:lang w:val="fr-CA" w:eastAsia="fr-CA"/>
              </w:rPr>
            </w:pPr>
            <w:r w:rsidRPr="00766CD3">
              <w:rPr>
                <w:rFonts w:ascii="Times New Roman" w:hAnsi="Times New Roman"/>
                <w:b/>
                <w:szCs w:val="24"/>
                <w:lang w:val="fr-CA" w:eastAsia="fr-CA"/>
              </w:rPr>
              <w:t>4</w:t>
            </w:r>
            <w:r w:rsidR="008F0C81">
              <w:rPr>
                <w:rFonts w:ascii="Times New Roman" w:hAnsi="Times New Roman"/>
                <w:b/>
                <w:szCs w:val="24"/>
                <w:lang w:val="fr-CA" w:eastAsia="fr-CA"/>
              </w:rPr>
              <w:t>E</w:t>
            </w:r>
            <w:r w:rsidRPr="00766CD3">
              <w:rPr>
                <w:rFonts w:ascii="Times New Roman" w:hAnsi="Times New Roman"/>
                <w:b/>
                <w:szCs w:val="24"/>
                <w:lang w:val="fr-CA" w:eastAsia="fr-CA"/>
              </w:rPr>
              <w:t>-</w:t>
            </w:r>
            <w:r w:rsidR="00766CD3">
              <w:rPr>
                <w:rFonts w:ascii="Times New Roman" w:hAnsi="Times New Roman"/>
                <w:b/>
                <w:lang w:val="fr-CA"/>
              </w:rPr>
              <w:t>A</w:t>
            </w:r>
            <w:r w:rsidRPr="00766CD3">
              <w:rPr>
                <w:rFonts w:ascii="Times New Roman" w:hAnsi="Times New Roman"/>
                <w:b/>
                <w:lang w:val="fr-CA"/>
              </w:rPr>
              <w:t>justement des salaires des employés municipaux selon la grille déposée</w:t>
            </w:r>
          </w:p>
          <w:p w14:paraId="3FE74A5A" w14:textId="0B2D37E1" w:rsidR="00285D74" w:rsidRPr="00766CD3" w:rsidRDefault="00285D74" w:rsidP="00C9275C">
            <w:pPr>
              <w:spacing w:line="280" w:lineRule="atLeast"/>
              <w:ind w:right="-317"/>
              <w:rPr>
                <w:rFonts w:ascii="Times New Roman" w:hAnsi="Times New Roman"/>
                <w:b/>
                <w:szCs w:val="24"/>
                <w:lang w:val="fr-CA" w:eastAsia="fr-CA"/>
              </w:rPr>
            </w:pPr>
            <w:r w:rsidRPr="00766CD3">
              <w:rPr>
                <w:rFonts w:ascii="Times New Roman" w:hAnsi="Times New Roman"/>
                <w:b/>
                <w:szCs w:val="24"/>
                <w:lang w:val="fr-CA" w:eastAsia="fr-CA"/>
              </w:rPr>
              <w:t>4</w:t>
            </w:r>
            <w:r w:rsidR="008F0C81">
              <w:rPr>
                <w:rFonts w:ascii="Times New Roman" w:hAnsi="Times New Roman"/>
                <w:b/>
                <w:szCs w:val="24"/>
                <w:lang w:val="fr-CA" w:eastAsia="fr-CA"/>
              </w:rPr>
              <w:t>F</w:t>
            </w:r>
            <w:r w:rsidRPr="00766CD3">
              <w:rPr>
                <w:rFonts w:ascii="Times New Roman" w:hAnsi="Times New Roman"/>
                <w:b/>
                <w:szCs w:val="24"/>
                <w:lang w:val="fr-CA" w:eastAsia="fr-CA"/>
              </w:rPr>
              <w:t>-</w:t>
            </w:r>
            <w:bookmarkStart w:id="2" w:name="_Hlk58318589"/>
            <w:r w:rsidR="00766CD3">
              <w:rPr>
                <w:rFonts w:ascii="Times New Roman" w:hAnsi="Times New Roman"/>
                <w:b/>
                <w:szCs w:val="24"/>
                <w:lang w:val="fr-CA" w:eastAsia="fr-CA"/>
              </w:rPr>
              <w:t>I</w:t>
            </w:r>
            <w:r w:rsidRPr="00766CD3">
              <w:rPr>
                <w:rFonts w:ascii="Times New Roman" w:hAnsi="Times New Roman"/>
                <w:b/>
                <w:lang w:val="fr-CA"/>
              </w:rPr>
              <w:t>ndice au coût de la vie pour la rémunération des élus</w:t>
            </w:r>
            <w:bookmarkEnd w:id="2"/>
            <w:r w:rsidRPr="00766CD3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 </w:t>
            </w:r>
          </w:p>
          <w:p w14:paraId="7F62810B" w14:textId="418A79E6" w:rsidR="00BD2BE2" w:rsidRDefault="00285D74" w:rsidP="00BD2BE2">
            <w:pPr>
              <w:tabs>
                <w:tab w:val="left" w:pos="-720"/>
              </w:tabs>
              <w:jc w:val="both"/>
              <w:rPr>
                <w:rFonts w:ascii="Times New Roman" w:hAnsi="Times New Roman"/>
                <w:b/>
                <w:lang w:val="fr-CA"/>
              </w:rPr>
            </w:pPr>
            <w:r w:rsidRPr="00766CD3">
              <w:rPr>
                <w:rFonts w:ascii="Times New Roman" w:hAnsi="Times New Roman"/>
                <w:b/>
                <w:szCs w:val="24"/>
                <w:lang w:val="fr-CA" w:eastAsia="fr-CA"/>
              </w:rPr>
              <w:t>4</w:t>
            </w:r>
            <w:r w:rsidR="008F0C81">
              <w:rPr>
                <w:rFonts w:ascii="Times New Roman" w:hAnsi="Times New Roman"/>
                <w:b/>
                <w:szCs w:val="24"/>
                <w:lang w:val="fr-CA" w:eastAsia="fr-CA"/>
              </w:rPr>
              <w:t>G</w:t>
            </w:r>
            <w:r w:rsidRPr="00766CD3">
              <w:rPr>
                <w:rFonts w:ascii="Times New Roman" w:hAnsi="Times New Roman"/>
                <w:b/>
                <w:szCs w:val="24"/>
                <w:lang w:val="fr-CA" w:eastAsia="fr-CA"/>
              </w:rPr>
              <w:t>-</w:t>
            </w:r>
            <w:bookmarkStart w:id="3" w:name="_Hlk58238801"/>
            <w:r w:rsidR="00BD2BE2">
              <w:rPr>
                <w:rFonts w:ascii="Times New Roman" w:hAnsi="Times New Roman"/>
                <w:b/>
                <w:szCs w:val="24"/>
                <w:lang w:val="fr-CA" w:eastAsia="fr-CA"/>
              </w:rPr>
              <w:t>A</w:t>
            </w:r>
            <w:r w:rsidR="00BD2BE2" w:rsidRPr="00BD2BE2">
              <w:rPr>
                <w:rFonts w:ascii="Times New Roman" w:hAnsi="Times New Roman"/>
                <w:b/>
                <w:lang w:val="fr-CA"/>
              </w:rPr>
              <w:t>vis de motion – règlement sur les tarifs de taxation 202</w:t>
            </w:r>
            <w:bookmarkEnd w:id="3"/>
            <w:r w:rsidR="00BD2BE2" w:rsidRPr="00BD2BE2">
              <w:rPr>
                <w:rFonts w:ascii="Times New Roman" w:hAnsi="Times New Roman"/>
                <w:b/>
                <w:lang w:val="fr-CA"/>
              </w:rPr>
              <w:t>5</w:t>
            </w:r>
          </w:p>
          <w:p w14:paraId="700A1470" w14:textId="0F21B3F3" w:rsidR="00BD2BE2" w:rsidRPr="00F11315" w:rsidRDefault="00BD2BE2" w:rsidP="00F11315">
            <w:pPr>
              <w:rPr>
                <w:rFonts w:ascii="Times New Roman" w:hAnsi="Times New Roman"/>
                <w:b/>
                <w:lang w:val="fr-CA"/>
              </w:rPr>
            </w:pPr>
            <w:r>
              <w:rPr>
                <w:rFonts w:ascii="Times New Roman" w:hAnsi="Times New Roman"/>
                <w:b/>
                <w:lang w:val="fr-CA"/>
              </w:rPr>
              <w:t>4H-</w:t>
            </w:r>
            <w:r w:rsidRPr="00BD2BE2">
              <w:rPr>
                <w:rFonts w:ascii="Times New Roman" w:hAnsi="Times New Roman"/>
                <w:b/>
                <w:lang w:val="fr-CA"/>
              </w:rPr>
              <w:t>Présentation du projet de règlement no. 337 - règlement sur</w:t>
            </w:r>
            <w:r w:rsidR="00F11315">
              <w:rPr>
                <w:rFonts w:ascii="Times New Roman" w:hAnsi="Times New Roman"/>
                <w:b/>
                <w:lang w:val="fr-CA"/>
              </w:rPr>
              <w:t xml:space="preserve"> </w:t>
            </w:r>
            <w:r w:rsidRPr="00F11315">
              <w:rPr>
                <w:rFonts w:ascii="Times New Roman" w:hAnsi="Times New Roman"/>
                <w:b/>
                <w:lang w:val="fr-CA"/>
              </w:rPr>
              <w:t>les tarifs de taxation 2025</w:t>
            </w:r>
          </w:p>
          <w:p w14:paraId="7ED77DC8" w14:textId="0C8723A4" w:rsidR="00285D74" w:rsidRPr="00766CD3" w:rsidRDefault="00F11315" w:rsidP="00285D74">
            <w:pPr>
              <w:rPr>
                <w:rFonts w:ascii="Times New Roman" w:hAnsi="Times New Roman"/>
                <w:b/>
                <w:lang w:val="fr-CA"/>
              </w:rPr>
            </w:pP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>4I-</w:t>
            </w:r>
            <w:r w:rsidR="00766CD3">
              <w:rPr>
                <w:rFonts w:ascii="Times New Roman" w:hAnsi="Times New Roman"/>
                <w:b/>
                <w:szCs w:val="24"/>
                <w:lang w:val="fr-CA" w:eastAsia="fr-CA"/>
              </w:rPr>
              <w:t>S</w:t>
            </w:r>
            <w:r w:rsidR="00285D74" w:rsidRPr="00766CD3">
              <w:rPr>
                <w:rFonts w:ascii="Times New Roman" w:hAnsi="Times New Roman"/>
                <w:b/>
                <w:lang w:val="fr-CA"/>
              </w:rPr>
              <w:t>éance extraordinaire portant sur l’adoption des prévisions budgétaires 202</w:t>
            </w:r>
            <w:r>
              <w:rPr>
                <w:rFonts w:ascii="Times New Roman" w:hAnsi="Times New Roman"/>
                <w:b/>
                <w:lang w:val="fr-CA"/>
              </w:rPr>
              <w:t>5</w:t>
            </w:r>
          </w:p>
          <w:p w14:paraId="4AF5B8AB" w14:textId="39572246" w:rsidR="00285D74" w:rsidRPr="00766CD3" w:rsidRDefault="00285D74" w:rsidP="00285D74">
            <w:pPr>
              <w:spacing w:line="280" w:lineRule="atLeast"/>
              <w:ind w:right="-317"/>
              <w:rPr>
                <w:rFonts w:ascii="Times New Roman" w:hAnsi="Times New Roman"/>
                <w:b/>
                <w:lang w:val="fr-CA"/>
              </w:rPr>
            </w:pPr>
            <w:r w:rsidRPr="00766CD3">
              <w:rPr>
                <w:rFonts w:ascii="Times New Roman" w:hAnsi="Times New Roman"/>
                <w:b/>
                <w:lang w:val="fr-CA"/>
              </w:rPr>
              <w:t>4</w:t>
            </w:r>
            <w:r w:rsidR="00F11315">
              <w:rPr>
                <w:rFonts w:ascii="Times New Roman" w:hAnsi="Times New Roman"/>
                <w:b/>
                <w:lang w:val="fr-CA"/>
              </w:rPr>
              <w:t>J</w:t>
            </w:r>
            <w:r w:rsidRPr="00766CD3">
              <w:rPr>
                <w:rFonts w:ascii="Times New Roman" w:hAnsi="Times New Roman"/>
                <w:b/>
                <w:lang w:val="fr-CA"/>
              </w:rPr>
              <w:t>-</w:t>
            </w:r>
            <w:r w:rsidR="00766CD3">
              <w:rPr>
                <w:rFonts w:ascii="Times New Roman" w:hAnsi="Times New Roman"/>
                <w:b/>
                <w:lang w:val="fr-CA"/>
              </w:rPr>
              <w:t>F</w:t>
            </w:r>
            <w:r w:rsidRPr="00766CD3">
              <w:rPr>
                <w:rFonts w:ascii="Times New Roman" w:hAnsi="Times New Roman"/>
                <w:b/>
                <w:lang w:val="fr-CA"/>
              </w:rPr>
              <w:t>ermeture du bureau municipal pour la période des fêtes</w:t>
            </w:r>
          </w:p>
          <w:p w14:paraId="6325FA35" w14:textId="44521735" w:rsidR="00285D74" w:rsidRPr="00766CD3" w:rsidRDefault="00285D74" w:rsidP="00F11315">
            <w:pPr>
              <w:spacing w:line="280" w:lineRule="atLeast"/>
              <w:ind w:right="-317"/>
              <w:rPr>
                <w:rFonts w:ascii="Times New Roman" w:hAnsi="Times New Roman"/>
                <w:b/>
                <w:caps/>
                <w:lang w:val="fr-CA"/>
              </w:rPr>
            </w:pPr>
            <w:r w:rsidRPr="00766CD3">
              <w:rPr>
                <w:rFonts w:ascii="Times New Roman" w:eastAsia="Calibri" w:hAnsi="Times New Roman"/>
                <w:b/>
                <w:lang w:val="fr-CA"/>
              </w:rPr>
              <w:t>4</w:t>
            </w:r>
            <w:r w:rsidR="00F11315">
              <w:rPr>
                <w:rFonts w:ascii="Times New Roman" w:eastAsia="Calibri" w:hAnsi="Times New Roman"/>
                <w:b/>
                <w:lang w:val="fr-CA"/>
              </w:rPr>
              <w:t>K</w:t>
            </w:r>
            <w:r w:rsidRPr="00766CD3">
              <w:rPr>
                <w:rFonts w:ascii="Times New Roman" w:eastAsia="Calibri" w:hAnsi="Times New Roman"/>
                <w:b/>
                <w:lang w:val="fr-CA"/>
              </w:rPr>
              <w:t>-</w:t>
            </w:r>
            <w:r w:rsidR="00F11315">
              <w:rPr>
                <w:rFonts w:ascii="Times New Roman" w:eastAsia="Calibri" w:hAnsi="Times New Roman"/>
                <w:b/>
                <w:lang w:val="fr-CA"/>
              </w:rPr>
              <w:t>A</w:t>
            </w:r>
            <w:r w:rsidRPr="00766CD3">
              <w:rPr>
                <w:rFonts w:ascii="Times New Roman" w:hAnsi="Times New Roman"/>
                <w:b/>
                <w:lang w:val="fr-CA"/>
              </w:rPr>
              <w:t>pprobation de paiement année 202</w:t>
            </w:r>
            <w:r w:rsidR="00F11315">
              <w:rPr>
                <w:rFonts w:ascii="Times New Roman" w:hAnsi="Times New Roman"/>
                <w:b/>
                <w:lang w:val="fr-CA"/>
              </w:rPr>
              <w:t>5</w:t>
            </w:r>
            <w:r w:rsidRPr="00766CD3">
              <w:rPr>
                <w:rFonts w:ascii="Times New Roman" w:hAnsi="Times New Roman"/>
                <w:b/>
                <w:lang w:val="fr-CA"/>
              </w:rPr>
              <w:t xml:space="preserve"> </w:t>
            </w:r>
            <w:r w:rsidR="00F11315">
              <w:rPr>
                <w:rFonts w:ascii="Times New Roman" w:hAnsi="Times New Roman"/>
                <w:b/>
                <w:lang w:val="fr-CA"/>
              </w:rPr>
              <w:t xml:space="preserve">- </w:t>
            </w:r>
            <w:r w:rsidRPr="00766CD3">
              <w:rPr>
                <w:rFonts w:ascii="Times New Roman" w:hAnsi="Times New Roman"/>
                <w:b/>
                <w:lang w:val="fr-CA"/>
              </w:rPr>
              <w:t>transport adapté aux personnes</w:t>
            </w:r>
            <w:r w:rsidR="00F11315">
              <w:rPr>
                <w:rFonts w:ascii="Times New Roman" w:hAnsi="Times New Roman"/>
                <w:b/>
                <w:lang w:val="fr-CA"/>
              </w:rPr>
              <w:t xml:space="preserve"> </w:t>
            </w:r>
            <w:r w:rsidR="00F11315" w:rsidRPr="00F11315">
              <w:rPr>
                <w:rFonts w:ascii="Times New Roman" w:hAnsi="Times New Roman"/>
                <w:b/>
                <w:lang w:val="fr-CA"/>
              </w:rPr>
              <w:t>à mobilité réduite</w:t>
            </w:r>
            <w:r w:rsidR="00F11315" w:rsidRPr="00766CD3">
              <w:rPr>
                <w:rFonts w:ascii="Times New Roman" w:hAnsi="Times New Roman"/>
                <w:b/>
                <w:lang w:val="fr-CA"/>
              </w:rPr>
              <w:t xml:space="preserve"> </w:t>
            </w:r>
          </w:p>
          <w:p w14:paraId="446F859F" w14:textId="4151221E" w:rsidR="00285D74" w:rsidRPr="00766CD3" w:rsidRDefault="00285D74" w:rsidP="00285D74">
            <w:pPr>
              <w:ind w:left="714" w:hanging="714"/>
              <w:rPr>
                <w:rFonts w:ascii="Times New Roman" w:hAnsi="Times New Roman"/>
                <w:b/>
                <w:lang w:val="fr-CA"/>
              </w:rPr>
            </w:pPr>
            <w:r w:rsidRPr="00766CD3">
              <w:rPr>
                <w:rFonts w:ascii="Times New Roman" w:hAnsi="Times New Roman"/>
                <w:b/>
                <w:lang w:val="fr-CA"/>
              </w:rPr>
              <w:t>4</w:t>
            </w:r>
            <w:r w:rsidR="00F11315">
              <w:rPr>
                <w:rFonts w:ascii="Times New Roman" w:hAnsi="Times New Roman"/>
                <w:b/>
                <w:lang w:val="fr-CA"/>
              </w:rPr>
              <w:t>L</w:t>
            </w:r>
            <w:r w:rsidRPr="00766CD3">
              <w:rPr>
                <w:rFonts w:ascii="Times New Roman" w:hAnsi="Times New Roman"/>
                <w:b/>
                <w:lang w:val="fr-CA"/>
              </w:rPr>
              <w:t>-</w:t>
            </w:r>
            <w:r w:rsidR="00766CD3">
              <w:rPr>
                <w:rFonts w:ascii="Times New Roman" w:hAnsi="Times New Roman"/>
                <w:b/>
                <w:lang w:val="fr-CA"/>
              </w:rPr>
              <w:t>A</w:t>
            </w:r>
            <w:r w:rsidRPr="00766CD3">
              <w:rPr>
                <w:rFonts w:ascii="Times New Roman" w:hAnsi="Times New Roman"/>
                <w:b/>
                <w:lang w:val="fr-CA"/>
              </w:rPr>
              <w:t xml:space="preserve">ccès gratuit pour les citoyens de </w:t>
            </w:r>
            <w:r w:rsidR="00766CD3">
              <w:rPr>
                <w:rFonts w:ascii="Times New Roman" w:hAnsi="Times New Roman"/>
                <w:b/>
                <w:lang w:val="fr-CA"/>
              </w:rPr>
              <w:t>H</w:t>
            </w:r>
            <w:r w:rsidRPr="00766CD3">
              <w:rPr>
                <w:rFonts w:ascii="Times New Roman" w:hAnsi="Times New Roman"/>
                <w:b/>
                <w:lang w:val="fr-CA"/>
              </w:rPr>
              <w:t xml:space="preserve">emmingford au </w:t>
            </w:r>
            <w:r w:rsidR="00766CD3">
              <w:rPr>
                <w:rFonts w:ascii="Times New Roman" w:hAnsi="Times New Roman"/>
                <w:b/>
                <w:lang w:val="fr-CA"/>
              </w:rPr>
              <w:t>P</w:t>
            </w:r>
            <w:r w:rsidRPr="00766CD3">
              <w:rPr>
                <w:rFonts w:ascii="Times New Roman" w:hAnsi="Times New Roman"/>
                <w:b/>
                <w:lang w:val="fr-CA"/>
              </w:rPr>
              <w:t xml:space="preserve">arc </w:t>
            </w:r>
            <w:r w:rsidR="00766CD3">
              <w:rPr>
                <w:rFonts w:ascii="Times New Roman" w:hAnsi="Times New Roman"/>
                <w:b/>
                <w:lang w:val="fr-CA"/>
              </w:rPr>
              <w:t>R</w:t>
            </w:r>
            <w:r w:rsidRPr="00766CD3">
              <w:rPr>
                <w:rFonts w:ascii="Times New Roman" w:hAnsi="Times New Roman"/>
                <w:b/>
                <w:lang w:val="fr-CA"/>
              </w:rPr>
              <w:t xml:space="preserve">égional </w:t>
            </w:r>
            <w:r w:rsidR="00766CD3">
              <w:rPr>
                <w:rFonts w:ascii="Times New Roman" w:hAnsi="Times New Roman"/>
                <w:b/>
                <w:lang w:val="fr-CA"/>
              </w:rPr>
              <w:t>S</w:t>
            </w:r>
            <w:r w:rsidRPr="00766CD3">
              <w:rPr>
                <w:rFonts w:ascii="Times New Roman" w:hAnsi="Times New Roman"/>
                <w:b/>
                <w:lang w:val="fr-CA"/>
              </w:rPr>
              <w:t>t-</w:t>
            </w:r>
            <w:r w:rsidR="00766CD3">
              <w:rPr>
                <w:rFonts w:ascii="Times New Roman" w:hAnsi="Times New Roman"/>
                <w:b/>
                <w:lang w:val="fr-CA"/>
              </w:rPr>
              <w:t>B</w:t>
            </w:r>
            <w:r w:rsidRPr="00766CD3">
              <w:rPr>
                <w:rFonts w:ascii="Times New Roman" w:hAnsi="Times New Roman"/>
                <w:b/>
                <w:lang w:val="fr-CA"/>
              </w:rPr>
              <w:t>ernard</w:t>
            </w:r>
          </w:p>
          <w:p w14:paraId="44216B91" w14:textId="2B210F26" w:rsidR="00285D74" w:rsidRDefault="00285D74" w:rsidP="00285D74">
            <w:pPr>
              <w:ind w:left="714" w:hanging="714"/>
              <w:rPr>
                <w:rFonts w:ascii="Times New Roman" w:hAnsi="Times New Roman"/>
                <w:b/>
                <w:lang w:val="fr-CA"/>
              </w:rPr>
            </w:pPr>
            <w:r w:rsidRPr="00766CD3">
              <w:rPr>
                <w:rFonts w:ascii="Times New Roman" w:hAnsi="Times New Roman"/>
                <w:b/>
                <w:lang w:val="fr-CA"/>
              </w:rPr>
              <w:t>4</w:t>
            </w:r>
            <w:r w:rsidR="00F11315">
              <w:rPr>
                <w:rFonts w:ascii="Times New Roman" w:hAnsi="Times New Roman"/>
                <w:b/>
                <w:lang w:val="fr-CA"/>
              </w:rPr>
              <w:t>M</w:t>
            </w:r>
            <w:r w:rsidRPr="00766CD3">
              <w:rPr>
                <w:rFonts w:ascii="Times New Roman" w:hAnsi="Times New Roman"/>
                <w:b/>
                <w:lang w:val="fr-CA"/>
              </w:rPr>
              <w:t>-</w:t>
            </w:r>
            <w:r w:rsidR="00766CD3">
              <w:rPr>
                <w:rFonts w:ascii="Times New Roman" w:hAnsi="Times New Roman"/>
                <w:b/>
                <w:lang w:val="fr-CA"/>
              </w:rPr>
              <w:t>A</w:t>
            </w:r>
            <w:r w:rsidRPr="00766CD3">
              <w:rPr>
                <w:rFonts w:ascii="Times New Roman" w:hAnsi="Times New Roman"/>
                <w:b/>
                <w:lang w:val="fr-CA"/>
              </w:rPr>
              <w:t xml:space="preserve">ssurances </w:t>
            </w:r>
            <w:r w:rsidR="00766CD3">
              <w:rPr>
                <w:rFonts w:ascii="Times New Roman" w:hAnsi="Times New Roman"/>
                <w:b/>
                <w:lang w:val="fr-CA"/>
              </w:rPr>
              <w:t>FQM</w:t>
            </w:r>
          </w:p>
          <w:p w14:paraId="35AF1F3D" w14:textId="35689D10" w:rsidR="00F11315" w:rsidRDefault="00F11315" w:rsidP="00285D74">
            <w:pPr>
              <w:ind w:left="714" w:hanging="714"/>
              <w:rPr>
                <w:rFonts w:ascii="Times New Roman" w:hAnsi="Times New Roman"/>
                <w:b/>
                <w:lang w:val="fr-CA"/>
              </w:rPr>
            </w:pPr>
            <w:r>
              <w:rPr>
                <w:rFonts w:ascii="Times New Roman" w:hAnsi="Times New Roman"/>
                <w:b/>
                <w:lang w:val="fr-CA"/>
              </w:rPr>
              <w:t>4N-E</w:t>
            </w:r>
            <w:r w:rsidRPr="00766CD3">
              <w:rPr>
                <w:rFonts w:ascii="Times New Roman" w:hAnsi="Times New Roman"/>
                <w:b/>
                <w:lang w:val="fr-CA"/>
              </w:rPr>
              <w:t>mploi d’été 202</w:t>
            </w:r>
            <w:r>
              <w:rPr>
                <w:rFonts w:ascii="Times New Roman" w:hAnsi="Times New Roman"/>
                <w:b/>
                <w:lang w:val="fr-CA"/>
              </w:rPr>
              <w:t>5</w:t>
            </w:r>
            <w:r w:rsidRPr="00766CD3">
              <w:rPr>
                <w:rFonts w:ascii="Times New Roman" w:hAnsi="Times New Roman"/>
                <w:b/>
                <w:lang w:val="fr-CA"/>
              </w:rPr>
              <w:t xml:space="preserve"> </w:t>
            </w:r>
            <w:r>
              <w:rPr>
                <w:rFonts w:ascii="Times New Roman" w:hAnsi="Times New Roman"/>
                <w:b/>
                <w:lang w:val="fr-CA"/>
              </w:rPr>
              <w:t>C</w:t>
            </w:r>
            <w:r w:rsidRPr="00766CD3">
              <w:rPr>
                <w:rFonts w:ascii="Times New Roman" w:hAnsi="Times New Roman"/>
                <w:b/>
                <w:lang w:val="fr-CA"/>
              </w:rPr>
              <w:t>anada, demande de subvention</w:t>
            </w:r>
          </w:p>
          <w:p w14:paraId="0F75B91C" w14:textId="71FAD1ED" w:rsidR="00F11315" w:rsidRDefault="00F11315" w:rsidP="00285D74">
            <w:pPr>
              <w:ind w:left="714" w:hanging="714"/>
              <w:rPr>
                <w:rFonts w:ascii="Times New Roman" w:hAnsi="Times New Roman"/>
                <w:b/>
                <w:lang w:val="fr-CA"/>
              </w:rPr>
            </w:pPr>
            <w:r>
              <w:rPr>
                <w:rFonts w:ascii="Times New Roman" w:hAnsi="Times New Roman"/>
                <w:b/>
                <w:lang w:val="fr-CA"/>
              </w:rPr>
              <w:t>4O-</w:t>
            </w:r>
            <w:r w:rsidRPr="00F11315">
              <w:rPr>
                <w:rFonts w:ascii="Times New Roman" w:hAnsi="Times New Roman"/>
                <w:b/>
                <w:lang w:val="fr-CA"/>
              </w:rPr>
              <w:t>Contrat d’entretien et soutien des applications – SYGEM</w:t>
            </w:r>
          </w:p>
          <w:p w14:paraId="2945AFB8" w14:textId="42C8D401" w:rsidR="00F11315" w:rsidRDefault="00F11315" w:rsidP="00285D74">
            <w:pPr>
              <w:ind w:left="714" w:hanging="714"/>
              <w:rPr>
                <w:rFonts w:ascii="Times New Roman" w:hAnsi="Times New Roman"/>
                <w:b/>
                <w:bCs/>
                <w:lang w:val="fr-CA"/>
              </w:rPr>
            </w:pPr>
            <w:r>
              <w:rPr>
                <w:rFonts w:ascii="Times New Roman" w:hAnsi="Times New Roman"/>
                <w:b/>
                <w:lang w:val="fr-CA"/>
              </w:rPr>
              <w:t>4P-A</w:t>
            </w:r>
            <w:r w:rsidRPr="00F11315">
              <w:rPr>
                <w:rFonts w:ascii="Times New Roman" w:hAnsi="Times New Roman"/>
                <w:b/>
                <w:bCs/>
                <w:lang w:val="fr-CA"/>
              </w:rPr>
              <w:t xml:space="preserve">nnulation de l'installation du system de paie </w:t>
            </w:r>
            <w:r>
              <w:rPr>
                <w:rFonts w:ascii="Times New Roman" w:hAnsi="Times New Roman"/>
                <w:b/>
                <w:bCs/>
                <w:lang w:val="fr-CA"/>
              </w:rPr>
              <w:t>AURORA</w:t>
            </w:r>
          </w:p>
          <w:p w14:paraId="161ABB20" w14:textId="4E7A373F" w:rsidR="00F11315" w:rsidRDefault="00F11315" w:rsidP="00285D74">
            <w:pPr>
              <w:ind w:left="714" w:hanging="714"/>
              <w:rPr>
                <w:rFonts w:ascii="Times New Roman" w:hAnsi="Times New Roman"/>
                <w:b/>
                <w:bCs/>
                <w:lang w:val="fr-CA"/>
              </w:rPr>
            </w:pPr>
            <w:r>
              <w:rPr>
                <w:rFonts w:ascii="Times New Roman" w:hAnsi="Times New Roman"/>
                <w:b/>
                <w:lang w:val="fr-CA"/>
              </w:rPr>
              <w:t>4Q</w:t>
            </w:r>
            <w:r w:rsidRPr="00F11315">
              <w:rPr>
                <w:rFonts w:ascii="Times New Roman" w:hAnsi="Times New Roman"/>
                <w:b/>
                <w:lang w:val="fr-CA"/>
              </w:rPr>
              <w:t>-</w:t>
            </w:r>
            <w:r w:rsidRPr="00F11315">
              <w:rPr>
                <w:rFonts w:ascii="Times New Roman" w:hAnsi="Times New Roman"/>
                <w:b/>
                <w:bCs/>
                <w:lang w:val="fr-CA"/>
              </w:rPr>
              <w:t>Inspection des systèmes d'alarme de l'hôtel de ville, centre récréatif, et</w:t>
            </w:r>
            <w:r>
              <w:rPr>
                <w:rFonts w:ascii="Times New Roman" w:hAnsi="Times New Roman"/>
                <w:b/>
                <w:bCs/>
                <w:lang w:val="fr-CA"/>
              </w:rPr>
              <w:t xml:space="preserve"> </w:t>
            </w:r>
            <w:r w:rsidRPr="00F11315">
              <w:rPr>
                <w:rFonts w:ascii="Times New Roman" w:hAnsi="Times New Roman"/>
                <w:b/>
                <w:bCs/>
                <w:lang w:val="fr-CA"/>
              </w:rPr>
              <w:t>stations d'eaux usées et potable</w:t>
            </w:r>
          </w:p>
          <w:p w14:paraId="10244DB4" w14:textId="2886193E" w:rsidR="00F11315" w:rsidRDefault="00F11315" w:rsidP="00285D74">
            <w:pPr>
              <w:ind w:left="714" w:hanging="714"/>
              <w:rPr>
                <w:rFonts w:ascii="Times New Roman" w:hAnsi="Times New Roman"/>
                <w:b/>
                <w:bCs/>
                <w:lang w:val="fr-CA"/>
              </w:rPr>
            </w:pPr>
            <w:r>
              <w:rPr>
                <w:rFonts w:ascii="Times New Roman" w:hAnsi="Times New Roman"/>
                <w:b/>
                <w:bCs/>
                <w:lang w:val="fr-CA"/>
              </w:rPr>
              <w:t>4R</w:t>
            </w:r>
            <w:r w:rsidRPr="00F11315">
              <w:rPr>
                <w:rFonts w:ascii="Times New Roman" w:hAnsi="Times New Roman"/>
                <w:b/>
                <w:bCs/>
                <w:lang w:val="fr-CA"/>
              </w:rPr>
              <w:t>-</w:t>
            </w:r>
            <w:r>
              <w:rPr>
                <w:rFonts w:ascii="Times New Roman" w:hAnsi="Times New Roman"/>
                <w:b/>
                <w:lang w:val="fr-CA"/>
              </w:rPr>
              <w:t>F</w:t>
            </w:r>
            <w:r w:rsidRPr="00F11315">
              <w:rPr>
                <w:rFonts w:ascii="Times New Roman" w:hAnsi="Times New Roman"/>
                <w:b/>
                <w:lang w:val="fr-CA"/>
              </w:rPr>
              <w:t xml:space="preserve">acturation </w:t>
            </w:r>
            <w:r>
              <w:rPr>
                <w:rFonts w:ascii="Times New Roman" w:hAnsi="Times New Roman"/>
                <w:b/>
                <w:lang w:val="fr-CA"/>
              </w:rPr>
              <w:t>MRC</w:t>
            </w:r>
            <w:r w:rsidRPr="00F11315">
              <w:rPr>
                <w:rFonts w:ascii="Times New Roman" w:hAnsi="Times New Roman"/>
                <w:b/>
                <w:lang w:val="fr-CA"/>
              </w:rPr>
              <w:t xml:space="preserve"> pour la </w:t>
            </w:r>
            <w:r w:rsidRPr="00F11315">
              <w:rPr>
                <w:rFonts w:ascii="Times New Roman" w:hAnsi="Times New Roman"/>
                <w:b/>
                <w:bCs/>
                <w:lang w:val="fr-CA"/>
              </w:rPr>
              <w:t>conversion des données cadastrales et à la mise à jour des nouvelles constructions pour la gestion des matières résiduelles</w:t>
            </w:r>
          </w:p>
          <w:p w14:paraId="60E5DD7B" w14:textId="1CEAC029" w:rsidR="00712F05" w:rsidRPr="00712F05" w:rsidRDefault="00712F05" w:rsidP="00285D74">
            <w:pPr>
              <w:ind w:left="714" w:hanging="714"/>
              <w:rPr>
                <w:rFonts w:ascii="Times New Roman" w:hAnsi="Times New Roman"/>
                <w:b/>
                <w:bCs/>
                <w:lang w:val="fr-CA"/>
              </w:rPr>
            </w:pPr>
            <w:r w:rsidRPr="00712F05">
              <w:rPr>
                <w:rFonts w:ascii="Times New Roman" w:hAnsi="Times New Roman"/>
                <w:b/>
                <w:bCs/>
                <w:spacing w:val="-3"/>
                <w:lang w:val="fr-CA"/>
              </w:rPr>
              <w:t>4</w:t>
            </w:r>
            <w:r>
              <w:rPr>
                <w:rFonts w:ascii="Times New Roman" w:hAnsi="Times New Roman"/>
                <w:b/>
                <w:bCs/>
                <w:spacing w:val="-3"/>
                <w:lang w:val="fr-CA"/>
              </w:rPr>
              <w:t>S</w:t>
            </w:r>
            <w:r w:rsidRPr="00712F05">
              <w:rPr>
                <w:rFonts w:ascii="Times New Roman" w:hAnsi="Times New Roman"/>
                <w:b/>
                <w:bCs/>
                <w:spacing w:val="-3"/>
                <w:lang w:val="fr-CA"/>
              </w:rPr>
              <w:t>-</w:t>
            </w:r>
            <w:r>
              <w:rPr>
                <w:rFonts w:ascii="Times New Roman" w:hAnsi="Times New Roman"/>
                <w:b/>
                <w:bCs/>
                <w:spacing w:val="-3"/>
                <w:lang w:val="fr-CA"/>
              </w:rPr>
              <w:t>A</w:t>
            </w:r>
            <w:r w:rsidRPr="00712F05">
              <w:rPr>
                <w:rFonts w:ascii="Times New Roman" w:hAnsi="Times New Roman"/>
                <w:b/>
                <w:bCs/>
                <w:lang w:val="fr-CA"/>
              </w:rPr>
              <w:t>doption du règlement de gestion contractuelle #315-3</w:t>
            </w:r>
          </w:p>
          <w:p w14:paraId="04CABF0A" w14:textId="29FBD0F8" w:rsidR="00F01C7A" w:rsidRDefault="00285D74" w:rsidP="008F0C81">
            <w:pPr>
              <w:tabs>
                <w:tab w:val="left" w:pos="-720"/>
              </w:tabs>
              <w:rPr>
                <w:rFonts w:ascii="Times New Roman" w:eastAsia="Calibri" w:hAnsi="Times New Roman"/>
                <w:b/>
                <w:color w:val="000000"/>
                <w:spacing w:val="-4"/>
                <w:szCs w:val="24"/>
                <w:lang w:val="fr-CA"/>
              </w:rPr>
            </w:pPr>
            <w:r w:rsidRPr="00766CD3">
              <w:rPr>
                <w:rFonts w:ascii="Times New Roman" w:hAnsi="Times New Roman"/>
                <w:b/>
                <w:lang w:val="fr-CA"/>
              </w:rPr>
              <w:t>5</w:t>
            </w:r>
            <w:r w:rsidR="00FE4FE0">
              <w:rPr>
                <w:rFonts w:ascii="Times New Roman" w:hAnsi="Times New Roman"/>
                <w:b/>
                <w:lang w:val="fr-CA"/>
              </w:rPr>
              <w:t>A</w:t>
            </w:r>
            <w:r w:rsidRPr="00766CD3">
              <w:rPr>
                <w:rFonts w:ascii="Times New Roman" w:hAnsi="Times New Roman"/>
                <w:b/>
                <w:lang w:val="fr-CA"/>
              </w:rPr>
              <w:t>-</w:t>
            </w:r>
            <w:r w:rsidR="008F0C81">
              <w:rPr>
                <w:rFonts w:ascii="Times New Roman" w:hAnsi="Times New Roman"/>
                <w:b/>
                <w:lang w:val="fr-CA"/>
              </w:rPr>
              <w:t>D</w:t>
            </w:r>
            <w:r w:rsidRPr="00766CD3">
              <w:rPr>
                <w:rFonts w:ascii="Times New Roman" w:hAnsi="Times New Roman"/>
                <w:b/>
                <w:lang w:val="fr-CA"/>
              </w:rPr>
              <w:t>épôt du rapport d’inspection des infrastructures de protection incendie</w:t>
            </w:r>
          </w:p>
          <w:bookmarkEnd w:id="1"/>
          <w:p w14:paraId="2023C81E" w14:textId="081E51C6" w:rsidR="00CC755E" w:rsidRDefault="00CC755E" w:rsidP="00E174B0">
            <w:pPr>
              <w:suppressAutoHyphens/>
              <w:ind w:left="1029" w:right="-175" w:hanging="1029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606005">
              <w:rPr>
                <w:rFonts w:ascii="Times New Roman" w:hAnsi="Times New Roman"/>
                <w:b/>
                <w:szCs w:val="24"/>
                <w:lang w:val="fr-CA"/>
              </w:rPr>
              <w:t>6A- Rapport des travaux publics</w:t>
            </w:r>
          </w:p>
          <w:p w14:paraId="37CE9291" w14:textId="3EB9ED4A" w:rsidR="00ED78FC" w:rsidRDefault="00ED78FC" w:rsidP="00E174B0">
            <w:pPr>
              <w:suppressAutoHyphens/>
              <w:ind w:left="1029" w:right="-175" w:hanging="1029"/>
              <w:rPr>
                <w:rFonts w:ascii="Times New Roman" w:hAnsi="Times New Roman"/>
                <w:b/>
                <w:lang w:val="fr-CA"/>
              </w:rPr>
            </w:pPr>
            <w:r>
              <w:rPr>
                <w:rFonts w:ascii="Times New Roman" w:hAnsi="Times New Roman"/>
                <w:b/>
                <w:szCs w:val="24"/>
                <w:lang w:val="fr-CA"/>
              </w:rPr>
              <w:t>6B</w:t>
            </w:r>
            <w:r w:rsidRPr="00ED78FC">
              <w:rPr>
                <w:rFonts w:ascii="Times New Roman" w:hAnsi="Times New Roman"/>
                <w:b/>
                <w:szCs w:val="24"/>
                <w:lang w:val="fr-CA"/>
              </w:rPr>
              <w:t>-</w:t>
            </w:r>
            <w:r>
              <w:rPr>
                <w:rFonts w:ascii="Times New Roman" w:hAnsi="Times New Roman"/>
                <w:b/>
                <w:szCs w:val="24"/>
                <w:lang w:val="fr-CA"/>
              </w:rPr>
              <w:t>L</w:t>
            </w:r>
            <w:r w:rsidRPr="00ED78FC">
              <w:rPr>
                <w:rFonts w:ascii="Times New Roman" w:hAnsi="Times New Roman"/>
                <w:b/>
                <w:bCs/>
                <w:lang w:val="fr-CA"/>
              </w:rPr>
              <w:t xml:space="preserve">ibération pour réception définitive </w:t>
            </w:r>
            <w:r w:rsidRPr="00ED78FC">
              <w:rPr>
                <w:rFonts w:ascii="Times New Roman" w:hAnsi="Times New Roman"/>
                <w:b/>
                <w:lang w:val="fr-CA"/>
              </w:rPr>
              <w:t xml:space="preserve">travaux des infrastructures de l’avenue </w:t>
            </w:r>
            <w:r>
              <w:rPr>
                <w:rFonts w:ascii="Times New Roman" w:hAnsi="Times New Roman"/>
                <w:b/>
                <w:lang w:val="fr-CA"/>
              </w:rPr>
              <w:t>M</w:t>
            </w:r>
            <w:r w:rsidRPr="00ED78FC">
              <w:rPr>
                <w:rFonts w:ascii="Times New Roman" w:hAnsi="Times New Roman"/>
                <w:b/>
                <w:lang w:val="fr-CA"/>
              </w:rPr>
              <w:t>argare</w:t>
            </w:r>
            <w:r>
              <w:rPr>
                <w:rFonts w:ascii="Times New Roman" w:hAnsi="Times New Roman"/>
                <w:b/>
                <w:lang w:val="fr-CA"/>
              </w:rPr>
              <w:t>t</w:t>
            </w:r>
            <w:r w:rsidRPr="00ED78FC">
              <w:rPr>
                <w:rFonts w:ascii="Times New Roman" w:hAnsi="Times New Roman"/>
                <w:b/>
                <w:lang w:val="fr-CA"/>
              </w:rPr>
              <w:t xml:space="preserve"> </w:t>
            </w:r>
          </w:p>
          <w:p w14:paraId="45A0DB67" w14:textId="0B7BAE98" w:rsidR="00ED78FC" w:rsidRPr="00ED78FC" w:rsidRDefault="00ED78FC" w:rsidP="00E174B0">
            <w:pPr>
              <w:suppressAutoHyphens/>
              <w:ind w:left="1029" w:right="-175" w:hanging="1029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ED78FC">
              <w:rPr>
                <w:rFonts w:ascii="Times New Roman" w:hAnsi="Times New Roman"/>
                <w:b/>
                <w:lang w:val="fr-CA"/>
              </w:rPr>
              <w:t>6</w:t>
            </w:r>
            <w:r>
              <w:rPr>
                <w:rFonts w:ascii="Times New Roman" w:hAnsi="Times New Roman"/>
                <w:b/>
                <w:lang w:val="fr-CA"/>
              </w:rPr>
              <w:t>C</w:t>
            </w:r>
            <w:r w:rsidRPr="00ED78FC">
              <w:rPr>
                <w:rFonts w:ascii="Times New Roman" w:hAnsi="Times New Roman"/>
                <w:b/>
                <w:lang w:val="fr-CA"/>
              </w:rPr>
              <w:t>-</w:t>
            </w:r>
            <w:r>
              <w:rPr>
                <w:rFonts w:ascii="Times New Roman" w:hAnsi="Times New Roman"/>
                <w:b/>
                <w:lang w:val="fr-CA"/>
              </w:rPr>
              <w:t>D</w:t>
            </w:r>
            <w:r w:rsidRPr="00ED78FC">
              <w:rPr>
                <w:rFonts w:ascii="Times New Roman" w:hAnsi="Times New Roman"/>
                <w:b/>
                <w:lang w:val="fr-CA"/>
              </w:rPr>
              <w:t>ésamiantage du sous-sol de l’hôtel de ville</w:t>
            </w:r>
          </w:p>
          <w:p w14:paraId="17C0F62D" w14:textId="77777777" w:rsidR="00CC755E" w:rsidRDefault="00CC755E" w:rsidP="00E174B0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</w:pPr>
            <w:r w:rsidRPr="00606005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7A- Rapport de l’opérateur de l’eau potable</w:t>
            </w:r>
          </w:p>
          <w:p w14:paraId="5C606E0B" w14:textId="22F12E89" w:rsidR="00ED78FC" w:rsidRPr="00606005" w:rsidRDefault="00ED78FC" w:rsidP="00ED78FC">
            <w:pPr>
              <w:tabs>
                <w:tab w:val="center" w:pos="567"/>
              </w:tabs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</w:pPr>
            <w:r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7B</w:t>
            </w:r>
            <w:r w:rsidRPr="00ED78FC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-</w:t>
            </w:r>
            <w:r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R</w:t>
            </w:r>
            <w:r w:rsidRPr="00ED78FC">
              <w:rPr>
                <w:rFonts w:ascii="Times New Roman" w:hAnsi="Times New Roman"/>
                <w:b/>
                <w:lang w:val="fr-CA"/>
              </w:rPr>
              <w:t>apport annuel 2024 sur la gestion de l’eau potable – dépôt</w:t>
            </w:r>
          </w:p>
          <w:p w14:paraId="6AD64E06" w14:textId="3A1797B1" w:rsidR="000C00E8" w:rsidRDefault="000C00E8" w:rsidP="00E174B0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</w:pPr>
            <w:r w:rsidRPr="00606005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7</w:t>
            </w:r>
            <w:r w:rsidR="00ED78FC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C</w:t>
            </w:r>
            <w:r w:rsidRPr="00606005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-Rapport de l’opérateur de l’assainissement des eaux usées</w:t>
            </w:r>
          </w:p>
          <w:p w14:paraId="7F270B89" w14:textId="2C080A14" w:rsidR="00ED78FC" w:rsidRDefault="00ED78FC" w:rsidP="00E174B0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lang w:val="fr-CA"/>
              </w:rPr>
            </w:pPr>
            <w:r w:rsidRPr="00ED78FC">
              <w:rPr>
                <w:rFonts w:ascii="Times New Roman" w:hAnsi="Times New Roman"/>
                <w:b/>
                <w:lang w:val="fr-CA"/>
              </w:rPr>
              <w:t>7</w:t>
            </w:r>
            <w:r>
              <w:rPr>
                <w:rFonts w:ascii="Times New Roman" w:hAnsi="Times New Roman"/>
                <w:b/>
                <w:lang w:val="fr-CA"/>
              </w:rPr>
              <w:t>D</w:t>
            </w:r>
            <w:r w:rsidRPr="00ED78FC">
              <w:rPr>
                <w:rFonts w:ascii="Times New Roman" w:hAnsi="Times New Roman"/>
                <w:b/>
                <w:lang w:val="fr-CA"/>
              </w:rPr>
              <w:t xml:space="preserve">- </w:t>
            </w:r>
            <w:r>
              <w:rPr>
                <w:rFonts w:ascii="Times New Roman" w:hAnsi="Times New Roman"/>
                <w:b/>
                <w:lang w:val="fr-CA"/>
              </w:rPr>
              <w:t>O</w:t>
            </w:r>
            <w:r w:rsidRPr="00ED78FC">
              <w:rPr>
                <w:rFonts w:ascii="Times New Roman" w:hAnsi="Times New Roman"/>
                <w:b/>
                <w:lang w:val="fr-CA"/>
              </w:rPr>
              <w:t xml:space="preserve">bturation du puits </w:t>
            </w:r>
            <w:r>
              <w:rPr>
                <w:rFonts w:ascii="Times New Roman" w:hAnsi="Times New Roman"/>
                <w:b/>
                <w:lang w:val="fr-CA"/>
              </w:rPr>
              <w:t>HF</w:t>
            </w:r>
            <w:r w:rsidRPr="00ED78FC">
              <w:rPr>
                <w:rFonts w:ascii="Times New Roman" w:hAnsi="Times New Roman"/>
                <w:b/>
                <w:lang w:val="fr-CA"/>
              </w:rPr>
              <w:t>/</w:t>
            </w:r>
            <w:r>
              <w:rPr>
                <w:rFonts w:ascii="Times New Roman" w:hAnsi="Times New Roman"/>
                <w:b/>
                <w:lang w:val="fr-CA"/>
              </w:rPr>
              <w:t>PE</w:t>
            </w:r>
            <w:r w:rsidRPr="00ED78FC">
              <w:rPr>
                <w:rFonts w:ascii="Times New Roman" w:hAnsi="Times New Roman"/>
                <w:b/>
                <w:lang w:val="fr-CA"/>
              </w:rPr>
              <w:t>-2-23</w:t>
            </w:r>
          </w:p>
          <w:p w14:paraId="3D1761E4" w14:textId="2E85BABE" w:rsidR="00ED78FC" w:rsidRDefault="00ED78FC" w:rsidP="00E174B0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bCs/>
                <w:spacing w:val="-4"/>
                <w:lang w:val="fr-CA"/>
              </w:rPr>
            </w:pPr>
            <w:r w:rsidRPr="00ED78FC">
              <w:rPr>
                <w:rFonts w:ascii="Times New Roman" w:hAnsi="Times New Roman"/>
                <w:b/>
                <w:bCs/>
                <w:spacing w:val="-4"/>
                <w:lang w:val="fr-CA"/>
              </w:rPr>
              <w:t>7</w:t>
            </w:r>
            <w:r>
              <w:rPr>
                <w:rFonts w:ascii="Times New Roman" w:hAnsi="Times New Roman"/>
                <w:b/>
                <w:bCs/>
                <w:spacing w:val="-4"/>
                <w:lang w:val="fr-CA"/>
              </w:rPr>
              <w:t>E</w:t>
            </w:r>
            <w:r w:rsidRPr="00ED78FC">
              <w:rPr>
                <w:rFonts w:ascii="Times New Roman" w:hAnsi="Times New Roman"/>
                <w:b/>
                <w:bCs/>
                <w:spacing w:val="-4"/>
                <w:lang w:val="fr-CA"/>
              </w:rPr>
              <w:t>-</w:t>
            </w:r>
            <w:r>
              <w:rPr>
                <w:rFonts w:ascii="Times New Roman" w:hAnsi="Times New Roman"/>
                <w:b/>
                <w:bCs/>
                <w:spacing w:val="-4"/>
                <w:lang w:val="fr-CA"/>
              </w:rPr>
              <w:t>R</w:t>
            </w:r>
            <w:r w:rsidRPr="00ED78FC">
              <w:rPr>
                <w:rFonts w:ascii="Times New Roman" w:hAnsi="Times New Roman"/>
                <w:b/>
                <w:bCs/>
                <w:spacing w:val="-4"/>
                <w:lang w:val="fr-CA"/>
              </w:rPr>
              <w:t>apport final du plan de protection de la source d’eau potable (</w:t>
            </w:r>
            <w:r>
              <w:rPr>
                <w:rFonts w:ascii="Times New Roman" w:hAnsi="Times New Roman"/>
                <w:b/>
                <w:bCs/>
                <w:spacing w:val="-4"/>
                <w:lang w:val="fr-CA"/>
              </w:rPr>
              <w:t>PPSEP</w:t>
            </w:r>
            <w:r w:rsidRPr="00ED78FC">
              <w:rPr>
                <w:rFonts w:ascii="Times New Roman" w:hAnsi="Times New Roman"/>
                <w:b/>
                <w:bCs/>
                <w:spacing w:val="-4"/>
                <w:lang w:val="fr-CA"/>
              </w:rPr>
              <w:t>) – dépôt</w:t>
            </w:r>
          </w:p>
          <w:p w14:paraId="5C1E8094" w14:textId="182C5F65" w:rsidR="00BA471D" w:rsidRPr="00BA471D" w:rsidRDefault="00BA471D" w:rsidP="00E174B0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</w:pPr>
            <w:r w:rsidRPr="00BA471D">
              <w:rPr>
                <w:rFonts w:ascii="Times New Roman" w:hAnsi="Times New Roman"/>
                <w:b/>
                <w:bCs/>
                <w:spacing w:val="-3"/>
                <w:lang w:val="fr-CA"/>
              </w:rPr>
              <w:t>7</w:t>
            </w:r>
            <w:r>
              <w:rPr>
                <w:rFonts w:ascii="Times New Roman" w:hAnsi="Times New Roman"/>
                <w:b/>
                <w:bCs/>
                <w:spacing w:val="-3"/>
                <w:lang w:val="fr-CA"/>
              </w:rPr>
              <w:t>F</w:t>
            </w:r>
            <w:r w:rsidRPr="00BA471D">
              <w:rPr>
                <w:rFonts w:ascii="Times New Roman" w:hAnsi="Times New Roman"/>
                <w:b/>
                <w:bCs/>
                <w:spacing w:val="-3"/>
                <w:lang w:val="fr-CA"/>
              </w:rPr>
              <w:t>-</w:t>
            </w:r>
            <w:r>
              <w:rPr>
                <w:rFonts w:ascii="Times New Roman" w:hAnsi="Times New Roman"/>
                <w:b/>
                <w:bCs/>
                <w:spacing w:val="-3"/>
                <w:lang w:val="fr-CA"/>
              </w:rPr>
              <w:t>M</w:t>
            </w:r>
            <w:r w:rsidRPr="00BA471D">
              <w:rPr>
                <w:rFonts w:ascii="Times New Roman" w:hAnsi="Times New Roman"/>
                <w:b/>
                <w:bCs/>
                <w:spacing w:val="-3"/>
                <w:lang w:val="fr-CA"/>
              </w:rPr>
              <w:t xml:space="preserve">odification de prix- </w:t>
            </w:r>
            <w:r>
              <w:rPr>
                <w:rFonts w:ascii="Times New Roman" w:hAnsi="Times New Roman"/>
                <w:b/>
                <w:bCs/>
                <w:spacing w:val="-3"/>
                <w:lang w:val="fr-CA"/>
              </w:rPr>
              <w:t>Ré</w:t>
            </w:r>
            <w:r w:rsidRPr="00BA471D">
              <w:rPr>
                <w:rFonts w:ascii="Times New Roman" w:hAnsi="Times New Roman"/>
                <w:b/>
                <w:bCs/>
                <w:spacing w:val="-3"/>
                <w:lang w:val="fr-CA"/>
              </w:rPr>
              <w:t>solution 2024-10-242 (mandat pour l’essai de pompage de longue durée au puits pz-station et inspection caméra au puits de la caserne)</w:t>
            </w:r>
          </w:p>
          <w:p w14:paraId="4B8A5364" w14:textId="3B725068" w:rsidR="00CC755E" w:rsidRPr="00606005" w:rsidRDefault="00CC755E" w:rsidP="00E174B0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606005">
              <w:rPr>
                <w:rFonts w:ascii="Times New Roman" w:hAnsi="Times New Roman"/>
                <w:b/>
                <w:szCs w:val="24"/>
                <w:lang w:val="fr-CA"/>
              </w:rPr>
              <w:t>9A-Rapport des permis délivrés</w:t>
            </w:r>
          </w:p>
          <w:p w14:paraId="773EB740" w14:textId="77777777" w:rsidR="00870C6E" w:rsidRDefault="0013133E" w:rsidP="00D8679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b/>
                <w:szCs w:val="24"/>
                <w:lang w:val="fr-CA"/>
              </w:rPr>
              <w:t>11- Correspondance</w:t>
            </w:r>
            <w:r w:rsidR="00D86793">
              <w:rPr>
                <w:rFonts w:ascii="Times New Roman" w:hAnsi="Times New Roman"/>
                <w:b/>
                <w:szCs w:val="24"/>
                <w:lang w:val="fr-CA"/>
              </w:rPr>
              <w:t xml:space="preserve">      </w:t>
            </w:r>
          </w:p>
          <w:p w14:paraId="41AB8E2F" w14:textId="77777777" w:rsidR="00870C6E" w:rsidRDefault="00037EE0" w:rsidP="00D8679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b/>
                <w:szCs w:val="24"/>
                <w:lang w:val="fr-CA"/>
              </w:rPr>
              <w:t>12- Questions diverses</w:t>
            </w:r>
            <w:r w:rsidR="00D86793">
              <w:rPr>
                <w:rFonts w:ascii="Times New Roman" w:hAnsi="Times New Roman"/>
                <w:b/>
                <w:szCs w:val="24"/>
                <w:lang w:val="fr-CA"/>
              </w:rPr>
              <w:t xml:space="preserve"> </w:t>
            </w:r>
          </w:p>
          <w:p w14:paraId="72A5754D" w14:textId="3C090903" w:rsidR="00037EE0" w:rsidRPr="00E174B0" w:rsidRDefault="00037EE0" w:rsidP="00D8679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b/>
                <w:szCs w:val="24"/>
                <w:lang w:val="fr-CA"/>
              </w:rPr>
              <w:t>13- Présentation des comptes payables</w:t>
            </w:r>
          </w:p>
          <w:p w14:paraId="0D182836" w14:textId="77777777" w:rsidR="00870C6E" w:rsidRDefault="00037EE0" w:rsidP="00E174B0">
            <w:pPr>
              <w:tabs>
                <w:tab w:val="left" w:pos="-720"/>
                <w:tab w:val="left" w:pos="0"/>
                <w:tab w:val="left" w:pos="426"/>
                <w:tab w:val="left" w:pos="555"/>
                <w:tab w:val="left" w:pos="1426"/>
              </w:tabs>
              <w:suppressAutoHyphens/>
              <w:jc w:val="both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b/>
                <w:szCs w:val="24"/>
                <w:lang w:val="fr-CA"/>
              </w:rPr>
              <w:t>14- Période de question</w:t>
            </w:r>
            <w:r w:rsidR="00D86793">
              <w:rPr>
                <w:rFonts w:ascii="Times New Roman" w:hAnsi="Times New Roman"/>
                <w:b/>
                <w:szCs w:val="24"/>
                <w:lang w:val="fr-CA"/>
              </w:rPr>
              <w:t xml:space="preserve"> </w:t>
            </w:r>
          </w:p>
          <w:p w14:paraId="7E2EFAB1" w14:textId="6D7A6F99" w:rsidR="00037EE0" w:rsidRPr="00E174B0" w:rsidRDefault="00037EE0" w:rsidP="00E174B0">
            <w:pPr>
              <w:tabs>
                <w:tab w:val="left" w:pos="-720"/>
                <w:tab w:val="left" w:pos="0"/>
                <w:tab w:val="left" w:pos="426"/>
                <w:tab w:val="left" w:pos="555"/>
                <w:tab w:val="left" w:pos="1426"/>
              </w:tabs>
              <w:suppressAutoHyphens/>
              <w:jc w:val="both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b/>
                <w:szCs w:val="24"/>
                <w:lang w:val="fr-CA"/>
              </w:rPr>
              <w:t>15- Clôture de séance</w:t>
            </w:r>
          </w:p>
          <w:p w14:paraId="5E9F1759" w14:textId="77777777" w:rsidR="00037EE0" w:rsidRPr="00E174B0" w:rsidRDefault="00037EE0" w:rsidP="00E174B0">
            <w:pPr>
              <w:tabs>
                <w:tab w:val="left" w:pos="-720"/>
                <w:tab w:val="left" w:pos="0"/>
                <w:tab w:val="left" w:pos="426"/>
                <w:tab w:val="left" w:pos="555"/>
                <w:tab w:val="left" w:pos="1426"/>
              </w:tabs>
              <w:suppressAutoHyphens/>
              <w:jc w:val="both"/>
              <w:rPr>
                <w:rFonts w:ascii="Times New Roman" w:hAnsi="Times New Roman"/>
                <w:szCs w:val="24"/>
                <w:lang w:val="fr-CA"/>
              </w:rPr>
            </w:pPr>
          </w:p>
          <w:p w14:paraId="3EF404A6" w14:textId="77777777" w:rsidR="00857696" w:rsidRPr="00E174B0" w:rsidRDefault="00857696" w:rsidP="00E174B0">
            <w:pPr>
              <w:tabs>
                <w:tab w:val="left" w:pos="-720"/>
                <w:tab w:val="left" w:pos="0"/>
                <w:tab w:val="left" w:pos="426"/>
                <w:tab w:val="left" w:pos="555"/>
                <w:tab w:val="left" w:pos="1426"/>
              </w:tabs>
              <w:suppressAutoHyphens/>
              <w:jc w:val="both"/>
              <w:rPr>
                <w:rFonts w:ascii="Times New Roman" w:hAnsi="Times New Roman"/>
                <w:szCs w:val="24"/>
                <w:lang w:val="fr-CA"/>
              </w:rPr>
            </w:pPr>
          </w:p>
          <w:p w14:paraId="065509F7" w14:textId="61F1458B" w:rsidR="00857696" w:rsidRPr="00E174B0" w:rsidRDefault="00857696" w:rsidP="00D86793">
            <w:pPr>
              <w:tabs>
                <w:tab w:val="left" w:pos="8505"/>
              </w:tabs>
              <w:rPr>
                <w:rFonts w:ascii="Times New Roman" w:hAnsi="Times New Roman"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szCs w:val="24"/>
                <w:lang w:val="fr-CA"/>
              </w:rPr>
              <w:t xml:space="preserve">Donné par : Michael Krohn, Directeur </w:t>
            </w:r>
            <w:r w:rsidR="00870C6E">
              <w:rPr>
                <w:rFonts w:ascii="Times New Roman" w:hAnsi="Times New Roman"/>
                <w:szCs w:val="24"/>
                <w:lang w:val="fr-CA"/>
              </w:rPr>
              <w:t>g</w:t>
            </w:r>
            <w:r w:rsidRPr="00E174B0">
              <w:rPr>
                <w:rFonts w:ascii="Times New Roman" w:hAnsi="Times New Roman"/>
                <w:szCs w:val="24"/>
                <w:lang w:val="fr-CA"/>
              </w:rPr>
              <w:t>énéral</w:t>
            </w:r>
            <w:r w:rsidR="00285D74">
              <w:rPr>
                <w:rFonts w:ascii="Times New Roman" w:hAnsi="Times New Roman"/>
                <w:szCs w:val="24"/>
                <w:lang w:val="fr-CA"/>
              </w:rPr>
              <w:t xml:space="preserve">, </w:t>
            </w:r>
            <w:r w:rsidR="00870C6E">
              <w:rPr>
                <w:rFonts w:ascii="Times New Roman" w:hAnsi="Times New Roman"/>
                <w:szCs w:val="24"/>
                <w:lang w:val="fr-CA"/>
              </w:rPr>
              <w:t>g</w:t>
            </w:r>
            <w:r w:rsidRPr="00E174B0">
              <w:rPr>
                <w:rFonts w:ascii="Times New Roman" w:hAnsi="Times New Roman"/>
                <w:szCs w:val="24"/>
                <w:lang w:val="fr-CA"/>
              </w:rPr>
              <w:t>reff</w:t>
            </w:r>
            <w:r w:rsidR="00EE1863" w:rsidRPr="00E174B0">
              <w:rPr>
                <w:rFonts w:ascii="Times New Roman" w:hAnsi="Times New Roman"/>
                <w:szCs w:val="24"/>
                <w:lang w:val="fr-CA"/>
              </w:rPr>
              <w:t>ier</w:t>
            </w:r>
            <w:r w:rsidR="00285D74">
              <w:rPr>
                <w:rFonts w:ascii="Times New Roman" w:hAnsi="Times New Roman"/>
                <w:szCs w:val="24"/>
                <w:lang w:val="fr-CA"/>
              </w:rPr>
              <w:t xml:space="preserve">, et </w:t>
            </w:r>
            <w:r w:rsidR="00870C6E">
              <w:rPr>
                <w:rFonts w:ascii="Times New Roman" w:hAnsi="Times New Roman"/>
                <w:szCs w:val="24"/>
                <w:lang w:val="fr-CA"/>
              </w:rPr>
              <w:t>t</w:t>
            </w:r>
            <w:r w:rsidRPr="00E174B0">
              <w:rPr>
                <w:rFonts w:ascii="Times New Roman" w:hAnsi="Times New Roman"/>
                <w:szCs w:val="24"/>
                <w:lang w:val="fr-CA"/>
              </w:rPr>
              <w:t>rés</w:t>
            </w:r>
            <w:r w:rsidR="00EE1863" w:rsidRPr="00E174B0">
              <w:rPr>
                <w:rFonts w:ascii="Times New Roman" w:hAnsi="Times New Roman"/>
                <w:szCs w:val="24"/>
                <w:lang w:val="fr-CA"/>
              </w:rPr>
              <w:t>orier</w:t>
            </w:r>
            <w:r w:rsidR="00870C6E">
              <w:rPr>
                <w:rFonts w:ascii="Times New Roman" w:hAnsi="Times New Roman"/>
                <w:szCs w:val="24"/>
                <w:lang w:val="fr-CA"/>
              </w:rPr>
              <w:t>-</w:t>
            </w:r>
            <w:r w:rsidR="00285D74">
              <w:rPr>
                <w:rFonts w:ascii="Times New Roman" w:hAnsi="Times New Roman"/>
                <w:szCs w:val="24"/>
                <w:lang w:val="fr-CA"/>
              </w:rPr>
              <w:t>adjoint</w:t>
            </w:r>
            <w:r w:rsidRPr="00E174B0">
              <w:rPr>
                <w:rFonts w:ascii="Times New Roman" w:hAnsi="Times New Roman"/>
                <w:szCs w:val="24"/>
                <w:lang w:val="fr-CA"/>
              </w:rPr>
              <w:t xml:space="preserve"> du Village de Hemmingford, en ce </w:t>
            </w:r>
            <w:r w:rsidR="00870C6E">
              <w:rPr>
                <w:rFonts w:ascii="Times New Roman" w:hAnsi="Times New Roman"/>
                <w:szCs w:val="24"/>
                <w:lang w:val="fr-CA"/>
              </w:rPr>
              <w:t>29</w:t>
            </w:r>
            <w:r w:rsidR="006E1E88" w:rsidRPr="00E174B0">
              <w:rPr>
                <w:rFonts w:ascii="Times New Roman" w:hAnsi="Times New Roman"/>
                <w:szCs w:val="24"/>
                <w:lang w:val="fr-CA"/>
              </w:rPr>
              <w:t xml:space="preserve"> </w:t>
            </w:r>
            <w:r w:rsidR="00870C6E">
              <w:rPr>
                <w:rFonts w:ascii="Times New Roman" w:hAnsi="Times New Roman"/>
                <w:szCs w:val="24"/>
                <w:lang w:val="fr-CA"/>
              </w:rPr>
              <w:t>novembre</w:t>
            </w:r>
            <w:r w:rsidRPr="00E174B0">
              <w:rPr>
                <w:rFonts w:ascii="Times New Roman" w:hAnsi="Times New Roman"/>
                <w:szCs w:val="24"/>
                <w:lang w:val="fr-CA"/>
              </w:rPr>
              <w:t xml:space="preserve"> 202</w:t>
            </w:r>
            <w:r w:rsidR="00B46ABE">
              <w:rPr>
                <w:rFonts w:ascii="Times New Roman" w:hAnsi="Times New Roman"/>
                <w:szCs w:val="24"/>
                <w:lang w:val="fr-CA"/>
              </w:rPr>
              <w:t>4</w:t>
            </w:r>
          </w:p>
        </w:tc>
        <w:tc>
          <w:tcPr>
            <w:tcW w:w="5207" w:type="dxa"/>
          </w:tcPr>
          <w:p w14:paraId="076BF0F9" w14:textId="6C6EB9F0" w:rsidR="00857696" w:rsidRPr="00EE1863" w:rsidRDefault="00857696" w:rsidP="00857696">
            <w:pPr>
              <w:rPr>
                <w:rFonts w:ascii="Times New Roman" w:hAnsi="Times New Roman"/>
                <w:sz w:val="22"/>
                <w:szCs w:val="22"/>
                <w:lang w:val="fr-CA"/>
              </w:rPr>
            </w:pPr>
          </w:p>
        </w:tc>
      </w:tr>
    </w:tbl>
    <w:p w14:paraId="1B885898" w14:textId="2C5624A9" w:rsidR="00DF05C8" w:rsidRPr="00EE1863" w:rsidRDefault="00DF05C8" w:rsidP="009B3BFF">
      <w:pPr>
        <w:tabs>
          <w:tab w:val="left" w:pos="8505"/>
        </w:tabs>
        <w:rPr>
          <w:rFonts w:ascii="Times New Roman" w:hAnsi="Times New Roman"/>
          <w:sz w:val="18"/>
          <w:szCs w:val="18"/>
          <w:lang w:val="fr-CA"/>
        </w:rPr>
      </w:pPr>
    </w:p>
    <w:sectPr w:rsidR="00DF05C8" w:rsidRPr="00EE1863" w:rsidSect="00870C6E">
      <w:headerReference w:type="default" r:id="rId7"/>
      <w:footerReference w:type="default" r:id="rId8"/>
      <w:pgSz w:w="12240" w:h="20160" w:code="5"/>
      <w:pgMar w:top="284" w:right="720" w:bottom="284" w:left="720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2B1224" w14:textId="77777777" w:rsidR="00237515" w:rsidRDefault="00237515" w:rsidP="000340D8">
      <w:r>
        <w:separator/>
      </w:r>
    </w:p>
  </w:endnote>
  <w:endnote w:type="continuationSeparator" w:id="0">
    <w:p w14:paraId="0779240F" w14:textId="77777777" w:rsidR="00237515" w:rsidRDefault="00237515" w:rsidP="00034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F884F" w14:textId="48169DA3" w:rsidR="00126DCA" w:rsidRDefault="00126DCA">
    <w:pPr>
      <w:pStyle w:val="Pieddepage"/>
    </w:pPr>
    <w:r w:rsidRPr="00873F0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C3D74B" wp14:editId="73A2C44D">
              <wp:simplePos x="0" y="0"/>
              <wp:positionH relativeFrom="column">
                <wp:posOffset>534035</wp:posOffset>
              </wp:positionH>
              <wp:positionV relativeFrom="paragraph">
                <wp:posOffset>-64135</wp:posOffset>
              </wp:positionV>
              <wp:extent cx="5970270" cy="666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027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9DA84B" w14:textId="77777777" w:rsidR="00126DCA" w:rsidRDefault="00126DCA" w:rsidP="00873F0F">
                          <w:pPr>
                            <w:jc w:val="center"/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</w:pPr>
                          <w:bookmarkStart w:id="4" w:name="_Hlk493661943"/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505 rue Frontière, local 5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Hemmingford, QC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J0L 1H0</w:t>
                          </w:r>
                        </w:p>
                        <w:p w14:paraId="2D4DF580" w14:textId="77777777" w:rsidR="00126DCA" w:rsidRPr="0078429E" w:rsidRDefault="00126DCA" w:rsidP="00873F0F">
                          <w:pPr>
                            <w:jc w:val="center"/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</w:pP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" w:char="F028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247-3310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 2" w:char="F037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247-2389</w:t>
                          </w:r>
                        </w:p>
                        <w:p w14:paraId="22D00871" w14:textId="09BBF7A3" w:rsidR="00126DCA" w:rsidRPr="0078429E" w:rsidRDefault="00E813B3" w:rsidP="00873F0F">
                          <w:pPr>
                            <w:jc w:val="center"/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dg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@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villagede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hemmingford.ca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bookmarkEnd w:id="4"/>
                        </w:p>
                        <w:p w14:paraId="21E0A1D5" w14:textId="77777777" w:rsidR="00126DCA" w:rsidRPr="0078429E" w:rsidRDefault="00126DCA" w:rsidP="00873F0F">
                          <w:pPr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C3D74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2.05pt;margin-top:-5.05pt;width:470.1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tLFw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" filled="f" stroked="f" strokeweight=".5pt">
              <v:textbox>
                <w:txbxContent>
                  <w:p w14:paraId="1A9DA84B" w14:textId="77777777" w:rsidR="00126DCA" w:rsidRDefault="00126DCA" w:rsidP="00873F0F">
                    <w:pPr>
                      <w:jc w:val="center"/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</w:pPr>
                    <w:bookmarkStart w:id="5" w:name="_Hlk493661943"/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505 rue Frontière, local 5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Hemmingford, QC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J0L 1H0</w:t>
                    </w:r>
                  </w:p>
                  <w:p w14:paraId="2D4DF580" w14:textId="77777777" w:rsidR="00126DCA" w:rsidRPr="0078429E" w:rsidRDefault="00126DCA" w:rsidP="00873F0F">
                    <w:pPr>
                      <w:jc w:val="center"/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</w:pP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" w:char="F028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247-3310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 2" w:char="F037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247-2389</w:t>
                    </w:r>
                  </w:p>
                  <w:p w14:paraId="22D00871" w14:textId="09BBF7A3" w:rsidR="00126DCA" w:rsidRPr="0078429E" w:rsidRDefault="00E813B3" w:rsidP="00873F0F">
                    <w:pPr>
                      <w:jc w:val="center"/>
                      <w:rPr>
                        <w:rFonts w:ascii="Goudy Old Style" w:hAnsi="Goudy Old Style"/>
                        <w:lang w:val="fr-CA"/>
                      </w:rPr>
                    </w:pP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dg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@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villagede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hemmingford.ca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  <w:bookmarkEnd w:id="5"/>
                  </w:p>
                  <w:p w14:paraId="21E0A1D5" w14:textId="77777777" w:rsidR="00126DCA" w:rsidRPr="0078429E" w:rsidRDefault="00126DCA" w:rsidP="00873F0F">
                    <w:pPr>
                      <w:rPr>
                        <w:rFonts w:ascii="Goudy Old Style" w:hAnsi="Goudy Old Style"/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F4A00B" wp14:editId="35F42E58">
              <wp:simplePos x="0" y="0"/>
              <wp:positionH relativeFrom="column">
                <wp:posOffset>-922655</wp:posOffset>
              </wp:positionH>
              <wp:positionV relativeFrom="paragraph">
                <wp:posOffset>-35560</wp:posOffset>
              </wp:positionV>
              <wp:extent cx="7762875" cy="0"/>
              <wp:effectExtent l="0" t="19050" r="28575" b="1905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28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823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D4F2B3" id="Connecteur droit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65pt,-2.8pt" to="538.6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" strokecolor="#00823b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331A59" wp14:editId="171C5BA3">
              <wp:simplePos x="0" y="0"/>
              <wp:positionH relativeFrom="column">
                <wp:posOffset>-922655</wp:posOffset>
              </wp:positionH>
              <wp:positionV relativeFrom="paragraph">
                <wp:posOffset>-83185</wp:posOffset>
              </wp:positionV>
              <wp:extent cx="7458075" cy="0"/>
              <wp:effectExtent l="0" t="19050" r="28575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580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97C42C" id="Connecteur droit 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65pt,-6.55pt" to="514.6pt,-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" strokecolor="#2f5496 [2404]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C8AF7C" wp14:editId="02371B3B">
              <wp:simplePos x="0" y="0"/>
              <wp:positionH relativeFrom="column">
                <wp:posOffset>-951510</wp:posOffset>
              </wp:positionH>
              <wp:positionV relativeFrom="paragraph">
                <wp:posOffset>-130752</wp:posOffset>
              </wp:positionV>
              <wp:extent cx="7153275" cy="0"/>
              <wp:effectExtent l="0" t="19050" r="28575" b="1905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32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6C0D70" id="Connecteur droit 1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4.9pt,-10.3pt" to="488.35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" strokecolor="red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F5C3DE" w14:textId="77777777" w:rsidR="00237515" w:rsidRDefault="00237515" w:rsidP="000340D8">
      <w:r>
        <w:separator/>
      </w:r>
    </w:p>
  </w:footnote>
  <w:footnote w:type="continuationSeparator" w:id="0">
    <w:p w14:paraId="44C418D6" w14:textId="77777777" w:rsidR="00237515" w:rsidRDefault="00237515" w:rsidP="00034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E93D9" w14:textId="17BC6952" w:rsidR="00126DCA" w:rsidRDefault="00126DCA" w:rsidP="000340D8">
    <w:pPr>
      <w:pStyle w:val="En-tte"/>
    </w:pPr>
    <w:r w:rsidRPr="00576471">
      <w:rPr>
        <w:noProof/>
        <w:lang w:val="fr-CA" w:eastAsia="fr-CA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21F84E" wp14:editId="32213765">
              <wp:simplePos x="0" y="0"/>
              <wp:positionH relativeFrom="margin">
                <wp:align>center</wp:align>
              </wp:positionH>
              <wp:positionV relativeFrom="paragraph">
                <wp:posOffset>-205740</wp:posOffset>
              </wp:positionV>
              <wp:extent cx="5514975" cy="790575"/>
              <wp:effectExtent l="0" t="0" r="0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9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6A1D8" w14:textId="4183633E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  <w:r w:rsidRPr="00E813B3"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  <w:t>LA MUNICIPALITÉ DU VILLAGE DE HEMMINGFORD</w:t>
                          </w:r>
                        </w:p>
                        <w:p w14:paraId="1AB195E6" w14:textId="29D04B95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36F0615B" w14:textId="3ED3ABD0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973168A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1E23D1F4" w14:textId="5F3A4B4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A66506F" w14:textId="22289F46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0B72F7F5" w14:textId="549F15F8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761AAC1F" w14:textId="784A2A1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03D352E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1F84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16.2pt;width:434.25pt;height:62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" filled="f" stroked="f">
              <v:textbox>
                <w:txbxContent>
                  <w:p w14:paraId="57E6A1D8" w14:textId="4183633E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  <w:r w:rsidRPr="00E813B3"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  <w:t>LA MUNICIPALITÉ DU VILLAGE DE HEMMINGFORD</w:t>
                    </w:r>
                  </w:p>
                  <w:p w14:paraId="1AB195E6" w14:textId="29D04B95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36F0615B" w14:textId="3ED3ABD0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973168A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1E23D1F4" w14:textId="5F3A4B4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A66506F" w14:textId="22289F46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0B72F7F5" w14:textId="549F15F8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761AAC1F" w14:textId="784A2A1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03D352E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76471">
      <w:rPr>
        <w:noProof/>
        <w:lang w:val="fr-CA" w:eastAsia="fr-CA"/>
      </w:rPr>
      <w:drawing>
        <wp:anchor distT="0" distB="0" distL="114300" distR="114300" simplePos="0" relativeHeight="251659264" behindDoc="0" locked="0" layoutInCell="1" allowOverlap="1" wp14:anchorId="3617E031" wp14:editId="641B7753">
          <wp:simplePos x="0" y="0"/>
          <wp:positionH relativeFrom="margin">
            <wp:align>right</wp:align>
          </wp:positionH>
          <wp:positionV relativeFrom="paragraph">
            <wp:posOffset>-230505</wp:posOffset>
          </wp:positionV>
          <wp:extent cx="696036" cy="746123"/>
          <wp:effectExtent l="0" t="0" r="8890" b="0"/>
          <wp:wrapNone/>
          <wp:docPr id="20" name="Picture 14" descr="C:\Users\Devon\AppData\Local\Microsoft\Windows\INetCache\Content.Word\HEM LOGO 2015 - Good -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von\AppData\Local\Microsoft\Windows\INetCache\Content.Word\HEM LOGO 2015 - Good -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036" cy="746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0DAB9C2" wp14:editId="59E44187">
              <wp:simplePos x="0" y="0"/>
              <wp:positionH relativeFrom="column">
                <wp:posOffset>-1146810</wp:posOffset>
              </wp:positionH>
              <wp:positionV relativeFrom="paragraph">
                <wp:posOffset>83820</wp:posOffset>
              </wp:positionV>
              <wp:extent cx="8295436" cy="724205"/>
              <wp:effectExtent l="0" t="0" r="10795" b="1905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95436" cy="724205"/>
                        <a:chOff x="0" y="0"/>
                        <a:chExt cx="6755130" cy="492150"/>
                      </a:xfrm>
                    </wpg:grpSpPr>
                    <wps:wsp>
                      <wps:cNvPr id="11" name="Freeform 1"/>
                      <wps:cNvSpPr>
                        <a:spLocks/>
                      </wps:cNvSpPr>
                      <wps:spPr bwMode="auto">
                        <a:xfrm flipH="1">
                          <a:off x="0" y="14630"/>
                          <a:ext cx="6755130" cy="47752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rgbClr val="CC0000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929630" cy="381635"/>
                          <a:chOff x="1122249" y="1051170"/>
                          <a:chExt cx="14966" cy="7384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122249" y="1051173"/>
                            <a:ext cx="14966" cy="7378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122249" y="1051170"/>
                            <a:ext cx="14966" cy="7384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" name="Freeform 1"/>
                      <wps:cNvSpPr>
                        <a:spLocks/>
                      </wps:cNvSpPr>
                      <wps:spPr bwMode="auto">
                        <a:xfrm flipH="1">
                          <a:off x="0" y="43891"/>
                          <a:ext cx="6618605" cy="36830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AC831D" id="Groupe 13" o:spid="_x0000_s1026" style="position:absolute;margin-left:-90.3pt;margin-top:6.6pt;width:653.2pt;height:57pt;z-index:-251655168;mso-width-relative:margin;mso-height-relative:margin" coordsize="67551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">
              <v:shape id="Freeform 1" o:spid="_x0000_s1027" style="position:absolute;top:146;width:67551;height:4775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" path="m1647,611c635,94,24,741,,798,,798,511,,1647,524e" fillcolor="#c00000" strokecolor="#c00">
                <v:path arrowok="t" o:connecttype="custom" o:connectlocs="6755130,365620;0,477520;6755130,313559" o:connectangles="0,0,0"/>
              </v:shape>
              <v:group id="Group 2" o:spid="_x0000_s1028" style="position:absolute;width:59296;height:3816;flip:x" coordorigin="11222,10511" coordsize="14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 3" o:spid="_x0000_s1029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" path="m1452,585c505,90,23,710,,764,,764,388,,1452,502e" fillcolor="#105192" stroked="f">
                  <v:path arrowok="t" o:connecttype="custom" o:connectlocs="14966,5649;0,7378;14966,4848" o:connectangles="0,0,0"/>
                </v:shape>
                <v:shape id="Freeform 4" o:spid="_x0000_s1030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" path="m1452,585c505,90,23,710,,764,,764,388,,1452,502e" fillcolor="#105192" stroked="f">
                  <v:fill opacity="21588f"/>
                  <v:path arrowok="t" o:connecttype="custom" o:connectlocs="14966,5654;0,7384;14966,4852" o:connectangles="0,0,0"/>
                </v:shape>
              </v:group>
              <v:shape id="Freeform 1" o:spid="_x0000_s1031" style="position:absolute;top:438;width:66186;height:3683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" path="m1647,611c635,94,24,741,,798,,798,511,,1647,524e" fillcolor="#538135 [2409]" strokecolor="#538135 [2409]">
                <v:path arrowok="t" o:connecttype="custom" o:connectlocs="6618605,281994;0,368300;6618605,241841" o:connectangles="0,0,0"/>
              </v:shape>
            </v:group>
          </w:pict>
        </mc:Fallback>
      </mc:AlternateContent>
    </w:r>
  </w:p>
  <w:p w14:paraId="5E489CBA" w14:textId="0949375A" w:rsidR="00126DCA" w:rsidRDefault="00126D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B462A"/>
    <w:multiLevelType w:val="hybridMultilevel"/>
    <w:tmpl w:val="0CD49CFA"/>
    <w:lvl w:ilvl="0" w:tplc="315056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45C41"/>
    <w:multiLevelType w:val="multilevel"/>
    <w:tmpl w:val="D1262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0"/>
        </w:tabs>
        <w:ind w:left="1584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0"/>
        </w:tabs>
        <w:ind w:left="2232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0"/>
        </w:tabs>
        <w:ind w:left="3024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0"/>
        </w:tabs>
        <w:ind w:left="3960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0"/>
        </w:tabs>
        <w:ind w:left="5040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0"/>
        </w:tabs>
        <w:ind w:left="6264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0"/>
        </w:tabs>
        <w:ind w:left="7704" w:hanging="1440"/>
      </w:pPr>
      <w:rPr>
        <w:rFonts w:hint="default"/>
      </w:rPr>
    </w:lvl>
  </w:abstractNum>
  <w:abstractNum w:abstractNumId="2" w15:restartNumberingAfterBreak="0">
    <w:nsid w:val="08F022E7"/>
    <w:multiLevelType w:val="hybridMultilevel"/>
    <w:tmpl w:val="4F1C4C42"/>
    <w:lvl w:ilvl="0" w:tplc="CDC6E2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5305D"/>
    <w:multiLevelType w:val="hybridMultilevel"/>
    <w:tmpl w:val="46DE014C"/>
    <w:lvl w:ilvl="0" w:tplc="97BED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A22D5"/>
    <w:multiLevelType w:val="multilevel"/>
    <w:tmpl w:val="B5C4C4FA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2836"/>
        </w:tabs>
        <w:ind w:left="3916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2836"/>
        </w:tabs>
        <w:ind w:left="4420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2836"/>
        </w:tabs>
        <w:ind w:left="5068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2836"/>
        </w:tabs>
        <w:ind w:left="5860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2836"/>
        </w:tabs>
        <w:ind w:left="6796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2836"/>
        </w:tabs>
        <w:ind w:left="7876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2836"/>
        </w:tabs>
        <w:ind w:left="9100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2836"/>
        </w:tabs>
        <w:ind w:left="10540" w:hanging="1440"/>
      </w:pPr>
      <w:rPr>
        <w:rFonts w:hint="default"/>
      </w:rPr>
    </w:lvl>
  </w:abstractNum>
  <w:num w:numId="1" w16cid:durableId="183637828">
    <w:abstractNumId w:val="1"/>
  </w:num>
  <w:num w:numId="2" w16cid:durableId="764810775">
    <w:abstractNumId w:val="4"/>
  </w:num>
  <w:num w:numId="3" w16cid:durableId="1132284614">
    <w:abstractNumId w:val="3"/>
  </w:num>
  <w:num w:numId="4" w16cid:durableId="763112489">
    <w:abstractNumId w:val="2"/>
  </w:num>
  <w:num w:numId="5" w16cid:durableId="656879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0F"/>
    <w:rsid w:val="00002B14"/>
    <w:rsid w:val="00014D59"/>
    <w:rsid w:val="000340D8"/>
    <w:rsid w:val="0003415D"/>
    <w:rsid w:val="00037EE0"/>
    <w:rsid w:val="0007441B"/>
    <w:rsid w:val="00096007"/>
    <w:rsid w:val="000A1F94"/>
    <w:rsid w:val="000C00E8"/>
    <w:rsid w:val="000D0BAD"/>
    <w:rsid w:val="000D6C0B"/>
    <w:rsid w:val="000D7F52"/>
    <w:rsid w:val="000F114E"/>
    <w:rsid w:val="000F7F0B"/>
    <w:rsid w:val="001027E6"/>
    <w:rsid w:val="00103B3B"/>
    <w:rsid w:val="00115B82"/>
    <w:rsid w:val="00126DCA"/>
    <w:rsid w:val="00130F6F"/>
    <w:rsid w:val="0013133E"/>
    <w:rsid w:val="00132E4C"/>
    <w:rsid w:val="00163327"/>
    <w:rsid w:val="00186954"/>
    <w:rsid w:val="001933B6"/>
    <w:rsid w:val="001A0825"/>
    <w:rsid w:val="001C41A8"/>
    <w:rsid w:val="001F0453"/>
    <w:rsid w:val="00230F91"/>
    <w:rsid w:val="00237515"/>
    <w:rsid w:val="00257672"/>
    <w:rsid w:val="00257D10"/>
    <w:rsid w:val="0027619E"/>
    <w:rsid w:val="00285D74"/>
    <w:rsid w:val="002C7105"/>
    <w:rsid w:val="002D459E"/>
    <w:rsid w:val="002E5281"/>
    <w:rsid w:val="002F1AB8"/>
    <w:rsid w:val="003475DB"/>
    <w:rsid w:val="00357871"/>
    <w:rsid w:val="003716CE"/>
    <w:rsid w:val="003760D5"/>
    <w:rsid w:val="00392B8F"/>
    <w:rsid w:val="003C6D16"/>
    <w:rsid w:val="003D21CB"/>
    <w:rsid w:val="003D21DD"/>
    <w:rsid w:val="003F3522"/>
    <w:rsid w:val="00437E94"/>
    <w:rsid w:val="004500E6"/>
    <w:rsid w:val="00484AA0"/>
    <w:rsid w:val="004963DF"/>
    <w:rsid w:val="004B4B8E"/>
    <w:rsid w:val="004D6C18"/>
    <w:rsid w:val="004F03E8"/>
    <w:rsid w:val="004F75F2"/>
    <w:rsid w:val="00502E6C"/>
    <w:rsid w:val="00525962"/>
    <w:rsid w:val="005272DB"/>
    <w:rsid w:val="005368C2"/>
    <w:rsid w:val="00584950"/>
    <w:rsid w:val="00585EAF"/>
    <w:rsid w:val="005907EA"/>
    <w:rsid w:val="0060321F"/>
    <w:rsid w:val="00606005"/>
    <w:rsid w:val="00606401"/>
    <w:rsid w:val="00627D54"/>
    <w:rsid w:val="00684D5F"/>
    <w:rsid w:val="006A67A0"/>
    <w:rsid w:val="006C2E66"/>
    <w:rsid w:val="006D0FED"/>
    <w:rsid w:val="006E1E88"/>
    <w:rsid w:val="006E722E"/>
    <w:rsid w:val="006F08E6"/>
    <w:rsid w:val="00712F05"/>
    <w:rsid w:val="00714945"/>
    <w:rsid w:val="007625DC"/>
    <w:rsid w:val="00766CD3"/>
    <w:rsid w:val="00782FB3"/>
    <w:rsid w:val="0078317E"/>
    <w:rsid w:val="00791631"/>
    <w:rsid w:val="007B40D8"/>
    <w:rsid w:val="007C0C3C"/>
    <w:rsid w:val="007C3CF8"/>
    <w:rsid w:val="007C5FCB"/>
    <w:rsid w:val="007E1786"/>
    <w:rsid w:val="007E7CDE"/>
    <w:rsid w:val="007F7676"/>
    <w:rsid w:val="00801C6F"/>
    <w:rsid w:val="0085017A"/>
    <w:rsid w:val="00851290"/>
    <w:rsid w:val="008565D4"/>
    <w:rsid w:val="00857696"/>
    <w:rsid w:val="00862281"/>
    <w:rsid w:val="008654F3"/>
    <w:rsid w:val="0087097D"/>
    <w:rsid w:val="00870C6E"/>
    <w:rsid w:val="00873F0F"/>
    <w:rsid w:val="008B7BD8"/>
    <w:rsid w:val="008F0C81"/>
    <w:rsid w:val="009036C3"/>
    <w:rsid w:val="00906033"/>
    <w:rsid w:val="009106D6"/>
    <w:rsid w:val="009321C4"/>
    <w:rsid w:val="00954B1F"/>
    <w:rsid w:val="009624C4"/>
    <w:rsid w:val="00977129"/>
    <w:rsid w:val="00977727"/>
    <w:rsid w:val="00992883"/>
    <w:rsid w:val="009A63EB"/>
    <w:rsid w:val="009B2411"/>
    <w:rsid w:val="009B25E5"/>
    <w:rsid w:val="009B3BFF"/>
    <w:rsid w:val="009D6734"/>
    <w:rsid w:val="00A10646"/>
    <w:rsid w:val="00A31209"/>
    <w:rsid w:val="00A46AF5"/>
    <w:rsid w:val="00A733AE"/>
    <w:rsid w:val="00A805A8"/>
    <w:rsid w:val="00AB630F"/>
    <w:rsid w:val="00AD096B"/>
    <w:rsid w:val="00AD0B21"/>
    <w:rsid w:val="00AE1108"/>
    <w:rsid w:val="00AE4991"/>
    <w:rsid w:val="00AF1F0E"/>
    <w:rsid w:val="00AF4360"/>
    <w:rsid w:val="00B1156C"/>
    <w:rsid w:val="00B206AA"/>
    <w:rsid w:val="00B36FA9"/>
    <w:rsid w:val="00B432F9"/>
    <w:rsid w:val="00B46ABE"/>
    <w:rsid w:val="00B65706"/>
    <w:rsid w:val="00B751A0"/>
    <w:rsid w:val="00BA471D"/>
    <w:rsid w:val="00BD2BE2"/>
    <w:rsid w:val="00BE3F20"/>
    <w:rsid w:val="00C0355A"/>
    <w:rsid w:val="00C05C48"/>
    <w:rsid w:val="00C218CA"/>
    <w:rsid w:val="00C27ED9"/>
    <w:rsid w:val="00C33542"/>
    <w:rsid w:val="00C44BFC"/>
    <w:rsid w:val="00C50078"/>
    <w:rsid w:val="00C52DE4"/>
    <w:rsid w:val="00C710CF"/>
    <w:rsid w:val="00C764A8"/>
    <w:rsid w:val="00C76810"/>
    <w:rsid w:val="00C8672A"/>
    <w:rsid w:val="00C9275C"/>
    <w:rsid w:val="00CC58CB"/>
    <w:rsid w:val="00CC755E"/>
    <w:rsid w:val="00CD175A"/>
    <w:rsid w:val="00CF5CD9"/>
    <w:rsid w:val="00D2415E"/>
    <w:rsid w:val="00D43CB8"/>
    <w:rsid w:val="00D521EB"/>
    <w:rsid w:val="00D64E2D"/>
    <w:rsid w:val="00D86793"/>
    <w:rsid w:val="00DB0A7D"/>
    <w:rsid w:val="00DB653C"/>
    <w:rsid w:val="00DC0487"/>
    <w:rsid w:val="00DD4AF7"/>
    <w:rsid w:val="00DF05C8"/>
    <w:rsid w:val="00E05B77"/>
    <w:rsid w:val="00E174B0"/>
    <w:rsid w:val="00E212D2"/>
    <w:rsid w:val="00E34863"/>
    <w:rsid w:val="00E45B59"/>
    <w:rsid w:val="00E50AFF"/>
    <w:rsid w:val="00E55A43"/>
    <w:rsid w:val="00E7036F"/>
    <w:rsid w:val="00E8006C"/>
    <w:rsid w:val="00E813B3"/>
    <w:rsid w:val="00EC4907"/>
    <w:rsid w:val="00ED78FC"/>
    <w:rsid w:val="00EE1863"/>
    <w:rsid w:val="00EE2646"/>
    <w:rsid w:val="00EF0E90"/>
    <w:rsid w:val="00F01C7A"/>
    <w:rsid w:val="00F11315"/>
    <w:rsid w:val="00F21CE7"/>
    <w:rsid w:val="00F521B0"/>
    <w:rsid w:val="00FE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7A59D"/>
  <w15:chartTrackingRefBased/>
  <w15:docId w15:val="{6BFECA4C-4E29-4687-B629-964BB5E72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B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340D8"/>
  </w:style>
  <w:style w:type="paragraph" w:styleId="Pieddepage">
    <w:name w:val="footer"/>
    <w:basedOn w:val="Normal"/>
    <w:link w:val="Pieddepag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40D8"/>
  </w:style>
  <w:style w:type="table" w:styleId="Grilledutableau">
    <w:name w:val="Table Grid"/>
    <w:basedOn w:val="TableauNormal"/>
    <w:uiPriority w:val="39"/>
    <w:rsid w:val="002F1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F1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6DC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565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55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421</Words>
  <Characters>2321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Andréane Gravel</dc:creator>
  <cp:keywords/>
  <dc:description/>
  <cp:lastModifiedBy>Michael Krohn (DG)</cp:lastModifiedBy>
  <cp:revision>9</cp:revision>
  <cp:lastPrinted>2023-12-04T16:03:00Z</cp:lastPrinted>
  <dcterms:created xsi:type="dcterms:W3CDTF">2024-11-29T17:38:00Z</dcterms:created>
  <dcterms:modified xsi:type="dcterms:W3CDTF">2024-12-02T18:37:00Z</dcterms:modified>
</cp:coreProperties>
</file>